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6B857" w14:textId="77777777" w:rsidR="00931E5D" w:rsidRPr="00931E5D" w:rsidRDefault="00931E5D" w:rsidP="00931E5D">
      <w:pPr>
        <w:jc w:val="center"/>
        <w:rPr>
          <w:rFonts w:ascii="Times New Roman" w:hAnsi="Times New Roman" w:cs="Times New Roman"/>
          <w:sz w:val="24"/>
          <w:szCs w:val="24"/>
        </w:rPr>
      </w:pPr>
      <w:r w:rsidRPr="00931E5D">
        <w:rPr>
          <w:rFonts w:ascii="Times New Roman" w:hAnsi="Times New Roman" w:cs="Times New Roman"/>
          <w:sz w:val="24"/>
          <w:szCs w:val="24"/>
        </w:rPr>
        <w:t>PROGRAM PRAKTYKI ZAWODOWEJ</w:t>
      </w:r>
    </w:p>
    <w:p w14:paraId="38AAA02C" w14:textId="6849FA4D" w:rsidR="00931E5D" w:rsidRPr="00931E5D" w:rsidRDefault="00931E5D" w:rsidP="00931E5D">
      <w:pPr>
        <w:jc w:val="center"/>
        <w:rPr>
          <w:rFonts w:ascii="Times New Roman" w:hAnsi="Times New Roman" w:cs="Times New Roman"/>
          <w:sz w:val="24"/>
          <w:szCs w:val="24"/>
        </w:rPr>
      </w:pPr>
      <w:r w:rsidRPr="00931E5D">
        <w:rPr>
          <w:rFonts w:ascii="Times New Roman" w:hAnsi="Times New Roman" w:cs="Times New Roman"/>
          <w:sz w:val="24"/>
          <w:szCs w:val="24"/>
        </w:rPr>
        <w:t xml:space="preserve">Wydział </w:t>
      </w:r>
      <w:r w:rsidR="003764A3">
        <w:rPr>
          <w:rFonts w:ascii="Times New Roman" w:hAnsi="Times New Roman" w:cs="Times New Roman"/>
          <w:sz w:val="24"/>
          <w:szCs w:val="24"/>
        </w:rPr>
        <w:t>Nauk Chemicznyc</w:t>
      </w:r>
      <w:r w:rsidR="00553AC5">
        <w:rPr>
          <w:rFonts w:ascii="Times New Roman" w:hAnsi="Times New Roman" w:cs="Times New Roman"/>
          <w:sz w:val="24"/>
          <w:szCs w:val="24"/>
        </w:rPr>
        <w:t>h</w:t>
      </w:r>
      <w:r w:rsidR="003764A3">
        <w:rPr>
          <w:rFonts w:ascii="Times New Roman" w:hAnsi="Times New Roman" w:cs="Times New Roman"/>
          <w:sz w:val="24"/>
          <w:szCs w:val="24"/>
        </w:rPr>
        <w:t xml:space="preserve"> i </w:t>
      </w:r>
      <w:r w:rsidRPr="00931E5D">
        <w:rPr>
          <w:rFonts w:ascii="Times New Roman" w:hAnsi="Times New Roman" w:cs="Times New Roman"/>
          <w:sz w:val="24"/>
          <w:szCs w:val="24"/>
        </w:rPr>
        <w:t>Przyrodniczy / Katedra Ochrony Środowiska</w:t>
      </w:r>
    </w:p>
    <w:p w14:paraId="1F28CCA5" w14:textId="2834532F" w:rsidR="00DD4023" w:rsidRPr="00931E5D" w:rsidRDefault="00931E5D" w:rsidP="00931E5D">
      <w:pPr>
        <w:jc w:val="center"/>
        <w:rPr>
          <w:rFonts w:ascii="Times New Roman" w:hAnsi="Times New Roman" w:cs="Times New Roman"/>
          <w:sz w:val="24"/>
          <w:szCs w:val="24"/>
        </w:rPr>
      </w:pPr>
      <w:r w:rsidRPr="00931E5D">
        <w:rPr>
          <w:rFonts w:ascii="Times New Roman" w:hAnsi="Times New Roman" w:cs="Times New Roman"/>
          <w:sz w:val="24"/>
          <w:szCs w:val="24"/>
        </w:rPr>
        <w:t>Kierunek Ochrona środowiska</w:t>
      </w:r>
    </w:p>
    <w:p w14:paraId="64E8C49D" w14:textId="77777777" w:rsidR="00931E5D" w:rsidRDefault="00931E5D" w:rsidP="00931E5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FC325D" w14:textId="55FDB231" w:rsidR="007317D0" w:rsidRDefault="00931E5D" w:rsidP="006244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1E5D">
        <w:rPr>
          <w:rFonts w:ascii="Times New Roman" w:hAnsi="Times New Roman" w:cs="Times New Roman"/>
          <w:sz w:val="24"/>
          <w:szCs w:val="24"/>
        </w:rPr>
        <w:t xml:space="preserve">Studenci kierunku ochrona środowiska </w:t>
      </w:r>
      <w:r w:rsidR="007317D0">
        <w:rPr>
          <w:rFonts w:ascii="Times New Roman" w:hAnsi="Times New Roman" w:cs="Times New Roman"/>
          <w:sz w:val="24"/>
          <w:szCs w:val="24"/>
        </w:rPr>
        <w:t>rozpoczynający naukę w roku akademickim 202</w:t>
      </w:r>
      <w:r w:rsidR="003764A3">
        <w:rPr>
          <w:rFonts w:ascii="Times New Roman" w:hAnsi="Times New Roman" w:cs="Times New Roman"/>
          <w:sz w:val="24"/>
          <w:szCs w:val="24"/>
        </w:rPr>
        <w:t>4</w:t>
      </w:r>
      <w:r w:rsidR="007317D0">
        <w:rPr>
          <w:rFonts w:ascii="Times New Roman" w:hAnsi="Times New Roman" w:cs="Times New Roman"/>
          <w:sz w:val="24"/>
          <w:szCs w:val="24"/>
        </w:rPr>
        <w:t>/202</w:t>
      </w:r>
      <w:r w:rsidR="003764A3">
        <w:rPr>
          <w:rFonts w:ascii="Times New Roman" w:hAnsi="Times New Roman" w:cs="Times New Roman"/>
          <w:sz w:val="24"/>
          <w:szCs w:val="24"/>
        </w:rPr>
        <w:t>5</w:t>
      </w:r>
      <w:r w:rsidR="007317D0">
        <w:rPr>
          <w:rFonts w:ascii="Times New Roman" w:hAnsi="Times New Roman" w:cs="Times New Roman"/>
          <w:sz w:val="24"/>
          <w:szCs w:val="24"/>
        </w:rPr>
        <w:t xml:space="preserve"> </w:t>
      </w:r>
      <w:r w:rsidRPr="00931E5D">
        <w:rPr>
          <w:rFonts w:ascii="Times New Roman" w:hAnsi="Times New Roman" w:cs="Times New Roman"/>
          <w:sz w:val="24"/>
          <w:szCs w:val="24"/>
        </w:rPr>
        <w:t xml:space="preserve">realizują obowiązkową praktykę zawodową w </w:t>
      </w:r>
      <w:r w:rsidR="007317D0">
        <w:rPr>
          <w:rFonts w:ascii="Times New Roman" w:hAnsi="Times New Roman" w:cs="Times New Roman"/>
          <w:sz w:val="24"/>
          <w:szCs w:val="24"/>
        </w:rPr>
        <w:t>ł</w:t>
      </w:r>
      <w:r w:rsidRPr="00931E5D">
        <w:rPr>
          <w:rFonts w:ascii="Times New Roman" w:hAnsi="Times New Roman" w:cs="Times New Roman"/>
          <w:sz w:val="24"/>
          <w:szCs w:val="24"/>
        </w:rPr>
        <w:t>ącznym wymiarze 960 godzin, trwającą sześć miesięcy i rozłożoną na II oraz III rok studiów.</w:t>
      </w:r>
      <w:r w:rsidR="007317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711426" w14:textId="2FE1823B" w:rsidR="007317D0" w:rsidRDefault="00931E5D" w:rsidP="006244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1E5D">
        <w:rPr>
          <w:rFonts w:ascii="Times New Roman" w:hAnsi="Times New Roman" w:cs="Times New Roman"/>
          <w:sz w:val="24"/>
          <w:szCs w:val="24"/>
        </w:rPr>
        <w:t>W IV semestrze studiów (II rok) studenci zobowiązani są do odbycia praktyki w wymiarze 480 godzin, realizowanej w okresie od maja do lipca.</w:t>
      </w:r>
      <w:r w:rsidR="00AD443C">
        <w:rPr>
          <w:rFonts w:ascii="Times New Roman" w:hAnsi="Times New Roman" w:cs="Times New Roman"/>
          <w:sz w:val="24"/>
          <w:szCs w:val="24"/>
        </w:rPr>
        <w:t xml:space="preserve"> </w:t>
      </w:r>
      <w:r w:rsidRPr="00931E5D">
        <w:rPr>
          <w:rFonts w:ascii="Times New Roman" w:hAnsi="Times New Roman" w:cs="Times New Roman"/>
          <w:sz w:val="24"/>
          <w:szCs w:val="24"/>
        </w:rPr>
        <w:t>W V</w:t>
      </w:r>
      <w:r w:rsidR="006244AE">
        <w:rPr>
          <w:rFonts w:ascii="Times New Roman" w:hAnsi="Times New Roman" w:cs="Times New Roman"/>
          <w:sz w:val="24"/>
          <w:szCs w:val="24"/>
        </w:rPr>
        <w:t>I</w:t>
      </w:r>
      <w:r w:rsidRPr="00931E5D">
        <w:rPr>
          <w:rFonts w:ascii="Times New Roman" w:hAnsi="Times New Roman" w:cs="Times New Roman"/>
          <w:sz w:val="24"/>
          <w:szCs w:val="24"/>
        </w:rPr>
        <w:t xml:space="preserve"> semestrze studiów (III rok) studenci realizują kolejne 480 godzin praktyki w okresie od kwietnia do czerwca). </w:t>
      </w:r>
      <w:r w:rsidR="00AD443C">
        <w:rPr>
          <w:rFonts w:ascii="Times New Roman" w:hAnsi="Times New Roman" w:cs="Times New Roman"/>
          <w:sz w:val="24"/>
          <w:szCs w:val="24"/>
        </w:rPr>
        <w:t xml:space="preserve"> </w:t>
      </w:r>
      <w:r w:rsidR="007317D0">
        <w:rPr>
          <w:rFonts w:ascii="Times New Roman" w:hAnsi="Times New Roman" w:cs="Times New Roman"/>
          <w:sz w:val="24"/>
          <w:szCs w:val="24"/>
        </w:rPr>
        <w:t>Jedna</w:t>
      </w:r>
      <w:r w:rsidRPr="00931E5D">
        <w:rPr>
          <w:rFonts w:ascii="Times New Roman" w:hAnsi="Times New Roman" w:cs="Times New Roman"/>
          <w:sz w:val="24"/>
          <w:szCs w:val="24"/>
        </w:rPr>
        <w:t xml:space="preserve"> godzina praktyki odpowiada </w:t>
      </w:r>
      <w:r w:rsidR="007317D0">
        <w:rPr>
          <w:rFonts w:ascii="Times New Roman" w:hAnsi="Times New Roman" w:cs="Times New Roman"/>
          <w:sz w:val="24"/>
          <w:szCs w:val="24"/>
        </w:rPr>
        <w:t>45</w:t>
      </w:r>
      <w:r w:rsidRPr="00931E5D">
        <w:rPr>
          <w:rFonts w:ascii="Times New Roman" w:hAnsi="Times New Roman" w:cs="Times New Roman"/>
          <w:sz w:val="24"/>
          <w:szCs w:val="24"/>
        </w:rPr>
        <w:t xml:space="preserve"> minuto</w:t>
      </w:r>
      <w:r w:rsidR="007317D0">
        <w:rPr>
          <w:rFonts w:ascii="Times New Roman" w:hAnsi="Times New Roman" w:cs="Times New Roman"/>
          <w:sz w:val="24"/>
          <w:szCs w:val="24"/>
        </w:rPr>
        <w:t>m.</w:t>
      </w:r>
      <w:r w:rsidR="006244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321FED" w14:textId="2B720E42" w:rsidR="00340482" w:rsidRDefault="00AD443C" w:rsidP="006244A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443C">
        <w:rPr>
          <w:rFonts w:ascii="Times New Roman" w:hAnsi="Times New Roman" w:cs="Times New Roman"/>
          <w:sz w:val="24"/>
          <w:szCs w:val="24"/>
        </w:rPr>
        <w:t>Na wniosek studenta Dziekan Wydziału, po zaopiniowaniu przez opiekuna praktyk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443C">
        <w:rPr>
          <w:rFonts w:ascii="Times New Roman" w:hAnsi="Times New Roman" w:cs="Times New Roman"/>
          <w:sz w:val="24"/>
          <w:szCs w:val="24"/>
        </w:rPr>
        <w:t>może wyrazić zgodę na rozpoczęcie praktyki w terminie wcześniejszym lub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443C">
        <w:rPr>
          <w:rFonts w:ascii="Times New Roman" w:hAnsi="Times New Roman" w:cs="Times New Roman"/>
          <w:sz w:val="24"/>
          <w:szCs w:val="24"/>
        </w:rPr>
        <w:t>późniejszym niż jest to przewidziane w programie studiów.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443C">
        <w:rPr>
          <w:rFonts w:ascii="Times New Roman" w:hAnsi="Times New Roman" w:cs="Times New Roman"/>
          <w:sz w:val="24"/>
          <w:szCs w:val="24"/>
        </w:rPr>
        <w:t>W szczególnie uzasadnionych przypadkach tj. długotrwałej choroby lub innej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443C">
        <w:rPr>
          <w:rFonts w:ascii="Times New Roman" w:hAnsi="Times New Roman" w:cs="Times New Roman"/>
          <w:sz w:val="24"/>
          <w:szCs w:val="24"/>
        </w:rPr>
        <w:t>okoliczności, której nie można było przewidzieć przed wyznaczonym terminem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443C">
        <w:rPr>
          <w:rFonts w:ascii="Times New Roman" w:hAnsi="Times New Roman" w:cs="Times New Roman"/>
          <w:sz w:val="24"/>
          <w:szCs w:val="24"/>
        </w:rPr>
        <w:t>praktyki na wniosek studenta Dziekan Wydziału, po zaopiniowaniu przez opiekuna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443C">
        <w:rPr>
          <w:rFonts w:ascii="Times New Roman" w:hAnsi="Times New Roman" w:cs="Times New Roman"/>
          <w:sz w:val="24"/>
          <w:szCs w:val="24"/>
        </w:rPr>
        <w:t>praktyk może wyrazić zgodę na odbycie całości lub części praktyk w innym terminie</w:t>
      </w:r>
      <w:r>
        <w:rPr>
          <w:rFonts w:ascii="Times New Roman" w:hAnsi="Times New Roman" w:cs="Times New Roman"/>
          <w:sz w:val="24"/>
          <w:szCs w:val="24"/>
        </w:rPr>
        <w:t>.</w:t>
      </w:r>
      <w:r w:rsidR="006244AE">
        <w:rPr>
          <w:rFonts w:ascii="Times New Roman" w:hAnsi="Times New Roman" w:cs="Times New Roman"/>
          <w:sz w:val="24"/>
          <w:szCs w:val="24"/>
        </w:rPr>
        <w:tab/>
      </w:r>
    </w:p>
    <w:p w14:paraId="46F61FCD" w14:textId="41DD4A1D" w:rsidR="00931E5D" w:rsidRPr="00931E5D" w:rsidRDefault="00931E5D" w:rsidP="00340482">
      <w:pPr>
        <w:jc w:val="both"/>
        <w:rPr>
          <w:rFonts w:ascii="Times New Roman" w:hAnsi="Times New Roman" w:cs="Times New Roman"/>
          <w:sz w:val="24"/>
          <w:szCs w:val="24"/>
        </w:rPr>
      </w:pPr>
      <w:r w:rsidRPr="00931E5D">
        <w:rPr>
          <w:rFonts w:ascii="Times New Roman" w:hAnsi="Times New Roman" w:cs="Times New Roman"/>
          <w:sz w:val="24"/>
          <w:szCs w:val="24"/>
        </w:rPr>
        <w:t>1. Zadania praktyki</w:t>
      </w:r>
    </w:p>
    <w:p w14:paraId="16EE560E" w14:textId="7FFFA7C1" w:rsidR="00931E5D" w:rsidRPr="00931E5D" w:rsidRDefault="00931E5D" w:rsidP="006244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1E5D">
        <w:rPr>
          <w:rFonts w:ascii="Times New Roman" w:hAnsi="Times New Roman" w:cs="Times New Roman"/>
          <w:sz w:val="24"/>
          <w:szCs w:val="24"/>
        </w:rPr>
        <w:t xml:space="preserve">Zadaniem praktyki zawodowej jest poznanie specyfiki pracy w środowisku zbliżonym </w:t>
      </w:r>
      <w:r w:rsidR="007317D0">
        <w:rPr>
          <w:rFonts w:ascii="Times New Roman" w:hAnsi="Times New Roman" w:cs="Times New Roman"/>
          <w:sz w:val="24"/>
          <w:szCs w:val="24"/>
        </w:rPr>
        <w:t xml:space="preserve"> </w:t>
      </w:r>
      <w:r w:rsidR="00340482">
        <w:rPr>
          <w:rFonts w:ascii="Times New Roman" w:hAnsi="Times New Roman" w:cs="Times New Roman"/>
          <w:sz w:val="24"/>
          <w:szCs w:val="24"/>
        </w:rPr>
        <w:br/>
      </w:r>
      <w:r w:rsidRPr="00931E5D">
        <w:rPr>
          <w:rFonts w:ascii="Times New Roman" w:hAnsi="Times New Roman" w:cs="Times New Roman"/>
          <w:sz w:val="24"/>
          <w:szCs w:val="24"/>
        </w:rPr>
        <w:t>do ewentualnego przyszłego miejsca pracy absolwenta, jak również umożliwienie zgromadzenia wiedzy oraz materiałów terenowych, laboratoryjnych i dokumentacyjnych niezbędnych do opracowania przyszłej pracy licencjackiej.</w:t>
      </w:r>
    </w:p>
    <w:p w14:paraId="0E58B6A8" w14:textId="77777777" w:rsidR="007317D0" w:rsidRDefault="00931E5D" w:rsidP="006244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E5D">
        <w:rPr>
          <w:rFonts w:ascii="Times New Roman" w:hAnsi="Times New Roman" w:cs="Times New Roman"/>
          <w:sz w:val="24"/>
          <w:szCs w:val="24"/>
        </w:rPr>
        <w:t>Ponadto odbycie praktyki ma umożliwić studentom osiągnięcie następujących efektów uczenia:</w:t>
      </w:r>
    </w:p>
    <w:p w14:paraId="21392925" w14:textId="1492A858" w:rsidR="007317D0" w:rsidRDefault="007317D0" w:rsidP="0034048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17D0">
        <w:rPr>
          <w:rFonts w:ascii="Times New Roman" w:hAnsi="Times New Roman" w:cs="Times New Roman"/>
          <w:sz w:val="24"/>
          <w:szCs w:val="24"/>
        </w:rPr>
        <w:t>przeprowadza</w:t>
      </w:r>
      <w:r>
        <w:rPr>
          <w:rFonts w:ascii="Times New Roman" w:hAnsi="Times New Roman" w:cs="Times New Roman"/>
          <w:sz w:val="24"/>
          <w:szCs w:val="24"/>
        </w:rPr>
        <w:t>ć</w:t>
      </w:r>
      <w:r w:rsidRPr="007317D0">
        <w:rPr>
          <w:rFonts w:ascii="Times New Roman" w:hAnsi="Times New Roman" w:cs="Times New Roman"/>
          <w:sz w:val="24"/>
          <w:szCs w:val="24"/>
        </w:rPr>
        <w:t xml:space="preserve"> analizy danych i opisy zjawisk typowych dla działalności zawodowej, wykorzystując metody matematyczne, statystyczne oraz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17D0">
        <w:rPr>
          <w:rFonts w:ascii="Times New Roman" w:hAnsi="Times New Roman" w:cs="Times New Roman"/>
          <w:sz w:val="24"/>
          <w:szCs w:val="24"/>
        </w:rPr>
        <w:t>wybrane specjalistyczne programy komputerowe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17D0">
        <w:rPr>
          <w:rFonts w:ascii="Times New Roman" w:hAnsi="Times New Roman" w:cs="Times New Roman"/>
          <w:sz w:val="24"/>
          <w:szCs w:val="24"/>
        </w:rPr>
        <w:t>[OS1_U01]</w:t>
      </w:r>
    </w:p>
    <w:p w14:paraId="654CD1B4" w14:textId="0DD38B7B" w:rsidR="007317D0" w:rsidRDefault="007317D0" w:rsidP="0034048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17D0">
        <w:rPr>
          <w:rFonts w:ascii="Times New Roman" w:hAnsi="Times New Roman" w:cs="Times New Roman"/>
          <w:sz w:val="24"/>
          <w:szCs w:val="24"/>
        </w:rPr>
        <w:t>wyszuk</w:t>
      </w:r>
      <w:r>
        <w:rPr>
          <w:rFonts w:ascii="Times New Roman" w:hAnsi="Times New Roman" w:cs="Times New Roman"/>
          <w:sz w:val="24"/>
          <w:szCs w:val="24"/>
        </w:rPr>
        <w:t>iwać</w:t>
      </w:r>
      <w:r w:rsidRPr="007317D0">
        <w:rPr>
          <w:rFonts w:ascii="Times New Roman" w:hAnsi="Times New Roman" w:cs="Times New Roman"/>
          <w:sz w:val="24"/>
          <w:szCs w:val="24"/>
        </w:rPr>
        <w:t xml:space="preserve"> i stos</w:t>
      </w:r>
      <w:r>
        <w:rPr>
          <w:rFonts w:ascii="Times New Roman" w:hAnsi="Times New Roman" w:cs="Times New Roman"/>
          <w:sz w:val="24"/>
          <w:szCs w:val="24"/>
        </w:rPr>
        <w:t>ować</w:t>
      </w:r>
      <w:r w:rsidRPr="007317D0">
        <w:rPr>
          <w:rFonts w:ascii="Times New Roman" w:hAnsi="Times New Roman" w:cs="Times New Roman"/>
          <w:sz w:val="24"/>
          <w:szCs w:val="24"/>
        </w:rPr>
        <w:t xml:space="preserve"> odpowiednie akty prawne, normy i procedury związane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0482">
        <w:rPr>
          <w:rFonts w:ascii="Times New Roman" w:hAnsi="Times New Roman" w:cs="Times New Roman"/>
          <w:sz w:val="24"/>
          <w:szCs w:val="24"/>
        </w:rPr>
        <w:br/>
      </w:r>
      <w:r w:rsidRPr="007317D0">
        <w:rPr>
          <w:rFonts w:ascii="Times New Roman" w:hAnsi="Times New Roman" w:cs="Times New Roman"/>
          <w:sz w:val="24"/>
          <w:szCs w:val="24"/>
        </w:rPr>
        <w:t>z działalnością zawodową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17D0">
        <w:rPr>
          <w:rFonts w:ascii="Times New Roman" w:hAnsi="Times New Roman" w:cs="Times New Roman"/>
          <w:sz w:val="24"/>
          <w:szCs w:val="24"/>
        </w:rPr>
        <w:t>[OS1_U0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317D0">
        <w:rPr>
          <w:rFonts w:ascii="Times New Roman" w:hAnsi="Times New Roman" w:cs="Times New Roman"/>
          <w:sz w:val="24"/>
          <w:szCs w:val="24"/>
        </w:rPr>
        <w:t>]</w:t>
      </w:r>
    </w:p>
    <w:p w14:paraId="664CA159" w14:textId="4B8789A7" w:rsidR="00340482" w:rsidRDefault="00340482" w:rsidP="0034048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0482">
        <w:rPr>
          <w:rFonts w:ascii="Times New Roman" w:hAnsi="Times New Roman" w:cs="Times New Roman"/>
          <w:sz w:val="24"/>
          <w:szCs w:val="24"/>
        </w:rPr>
        <w:t>przeprowadzać obserwacje i pomiary z zakresu ochrony środowiska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0482">
        <w:rPr>
          <w:rFonts w:ascii="Times New Roman" w:hAnsi="Times New Roman" w:cs="Times New Roman"/>
          <w:sz w:val="24"/>
          <w:szCs w:val="24"/>
        </w:rPr>
        <w:t>zarówno w terenie jak i laboratorium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17D0">
        <w:rPr>
          <w:rFonts w:ascii="Times New Roman" w:hAnsi="Times New Roman" w:cs="Times New Roman"/>
          <w:sz w:val="24"/>
          <w:szCs w:val="24"/>
        </w:rPr>
        <w:t>[OS1_U0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317D0">
        <w:rPr>
          <w:rFonts w:ascii="Times New Roman" w:hAnsi="Times New Roman" w:cs="Times New Roman"/>
          <w:sz w:val="24"/>
          <w:szCs w:val="24"/>
        </w:rPr>
        <w:t>]</w:t>
      </w:r>
    </w:p>
    <w:p w14:paraId="27267DE5" w14:textId="0EFE145A" w:rsidR="007317D0" w:rsidRDefault="00340482" w:rsidP="0034048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0482">
        <w:rPr>
          <w:rFonts w:ascii="Times New Roman" w:hAnsi="Times New Roman" w:cs="Times New Roman"/>
          <w:sz w:val="24"/>
          <w:szCs w:val="24"/>
        </w:rPr>
        <w:t>dobierać właściwe źródła informacji dotyczące szeroko pojętej ochrony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0482">
        <w:rPr>
          <w:rFonts w:ascii="Times New Roman" w:hAnsi="Times New Roman" w:cs="Times New Roman"/>
          <w:sz w:val="24"/>
          <w:szCs w:val="24"/>
        </w:rPr>
        <w:t>środowiska lub/i BHP oraz dokonuje ich krytycznej analizy i syntezy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17D0">
        <w:rPr>
          <w:rFonts w:ascii="Times New Roman" w:hAnsi="Times New Roman" w:cs="Times New Roman"/>
          <w:sz w:val="24"/>
          <w:szCs w:val="24"/>
        </w:rPr>
        <w:t>[OS1_U0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317D0">
        <w:rPr>
          <w:rFonts w:ascii="Times New Roman" w:hAnsi="Times New Roman" w:cs="Times New Roman"/>
          <w:sz w:val="24"/>
          <w:szCs w:val="24"/>
        </w:rPr>
        <w:t>]</w:t>
      </w:r>
    </w:p>
    <w:p w14:paraId="445F7080" w14:textId="6B848CA7" w:rsidR="00340482" w:rsidRDefault="00340482" w:rsidP="0034048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0482">
        <w:rPr>
          <w:rFonts w:ascii="Times New Roman" w:hAnsi="Times New Roman" w:cs="Times New Roman"/>
          <w:sz w:val="24"/>
          <w:szCs w:val="24"/>
        </w:rPr>
        <w:t>wykonywać zadania typowe dla działalności zawodowej; przygotowywać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0482">
        <w:rPr>
          <w:rFonts w:ascii="Times New Roman" w:hAnsi="Times New Roman" w:cs="Times New Roman"/>
          <w:sz w:val="24"/>
          <w:szCs w:val="24"/>
        </w:rPr>
        <w:t>ekspertyzy, opracowania oraz prowadzi</w:t>
      </w:r>
      <w:r>
        <w:rPr>
          <w:rFonts w:ascii="Times New Roman" w:hAnsi="Times New Roman" w:cs="Times New Roman"/>
          <w:sz w:val="24"/>
          <w:szCs w:val="24"/>
        </w:rPr>
        <w:t>ć</w:t>
      </w:r>
      <w:r w:rsidRPr="00340482">
        <w:rPr>
          <w:rFonts w:ascii="Times New Roman" w:hAnsi="Times New Roman" w:cs="Times New Roman"/>
          <w:sz w:val="24"/>
          <w:szCs w:val="24"/>
        </w:rPr>
        <w:t xml:space="preserve"> dokumentację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17D0">
        <w:rPr>
          <w:rFonts w:ascii="Times New Roman" w:hAnsi="Times New Roman" w:cs="Times New Roman"/>
          <w:sz w:val="24"/>
          <w:szCs w:val="24"/>
        </w:rPr>
        <w:t>[OS1_U0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317D0">
        <w:rPr>
          <w:rFonts w:ascii="Times New Roman" w:hAnsi="Times New Roman" w:cs="Times New Roman"/>
          <w:sz w:val="24"/>
          <w:szCs w:val="24"/>
        </w:rPr>
        <w:t>]</w:t>
      </w:r>
    </w:p>
    <w:p w14:paraId="6A787C9D" w14:textId="079AA49C" w:rsidR="00340482" w:rsidRDefault="00340482" w:rsidP="0034048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0482">
        <w:rPr>
          <w:rFonts w:ascii="Times New Roman" w:hAnsi="Times New Roman" w:cs="Times New Roman"/>
          <w:sz w:val="24"/>
          <w:szCs w:val="24"/>
        </w:rPr>
        <w:t>komunikować się z otoczeniem stosując specjalistyczną terminologię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0482">
        <w:rPr>
          <w:rFonts w:ascii="Times New Roman" w:hAnsi="Times New Roman" w:cs="Times New Roman"/>
          <w:sz w:val="24"/>
          <w:szCs w:val="24"/>
        </w:rPr>
        <w:t xml:space="preserve">związaną </w:t>
      </w:r>
      <w:r>
        <w:rPr>
          <w:rFonts w:ascii="Times New Roman" w:hAnsi="Times New Roman" w:cs="Times New Roman"/>
          <w:sz w:val="24"/>
          <w:szCs w:val="24"/>
        </w:rPr>
        <w:br/>
      </w:r>
      <w:r w:rsidRPr="00340482">
        <w:rPr>
          <w:rFonts w:ascii="Times New Roman" w:hAnsi="Times New Roman" w:cs="Times New Roman"/>
          <w:sz w:val="24"/>
          <w:szCs w:val="24"/>
        </w:rPr>
        <w:t>z działalnością zawodową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17D0">
        <w:rPr>
          <w:rFonts w:ascii="Times New Roman" w:hAnsi="Times New Roman" w:cs="Times New Roman"/>
          <w:sz w:val="24"/>
          <w:szCs w:val="24"/>
        </w:rPr>
        <w:t>[OS1_U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7317D0">
        <w:rPr>
          <w:rFonts w:ascii="Times New Roman" w:hAnsi="Times New Roman" w:cs="Times New Roman"/>
          <w:sz w:val="24"/>
          <w:szCs w:val="24"/>
        </w:rPr>
        <w:t>]</w:t>
      </w:r>
    </w:p>
    <w:p w14:paraId="5EE7E5F3" w14:textId="7BE7185C" w:rsidR="00340482" w:rsidRDefault="00340482" w:rsidP="0034048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0482">
        <w:rPr>
          <w:rFonts w:ascii="Times New Roman" w:hAnsi="Times New Roman" w:cs="Times New Roman"/>
          <w:sz w:val="24"/>
          <w:szCs w:val="24"/>
        </w:rPr>
        <w:t>współpracować w zespole, także o charakterze interdyscyplinarnym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0482">
        <w:rPr>
          <w:rFonts w:ascii="Times New Roman" w:hAnsi="Times New Roman" w:cs="Times New Roman"/>
          <w:sz w:val="24"/>
          <w:szCs w:val="24"/>
        </w:rPr>
        <w:t>przyjmując w nim różne role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17D0">
        <w:rPr>
          <w:rFonts w:ascii="Times New Roman" w:hAnsi="Times New Roman" w:cs="Times New Roman"/>
          <w:sz w:val="24"/>
          <w:szCs w:val="24"/>
        </w:rPr>
        <w:t>[OS1_U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7317D0">
        <w:rPr>
          <w:rFonts w:ascii="Times New Roman" w:hAnsi="Times New Roman" w:cs="Times New Roman"/>
          <w:sz w:val="24"/>
          <w:szCs w:val="24"/>
        </w:rPr>
        <w:t>]</w:t>
      </w:r>
    </w:p>
    <w:p w14:paraId="6B9E824C" w14:textId="603139F1" w:rsidR="00340482" w:rsidRDefault="00340482" w:rsidP="0034048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0482">
        <w:rPr>
          <w:rFonts w:ascii="Times New Roman" w:hAnsi="Times New Roman" w:cs="Times New Roman"/>
          <w:sz w:val="24"/>
          <w:szCs w:val="24"/>
        </w:rPr>
        <w:t>samodzielnie planować i realizować samokształcenie, podnosząc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0482">
        <w:rPr>
          <w:rFonts w:ascii="Times New Roman" w:hAnsi="Times New Roman" w:cs="Times New Roman"/>
          <w:sz w:val="24"/>
          <w:szCs w:val="24"/>
        </w:rPr>
        <w:t>kompetencje zawodowe i osobiste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17D0">
        <w:rPr>
          <w:rFonts w:ascii="Times New Roman" w:hAnsi="Times New Roman" w:cs="Times New Roman"/>
          <w:sz w:val="24"/>
          <w:szCs w:val="24"/>
        </w:rPr>
        <w:t>[OS1_U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7317D0">
        <w:rPr>
          <w:rFonts w:ascii="Times New Roman" w:hAnsi="Times New Roman" w:cs="Times New Roman"/>
          <w:sz w:val="24"/>
          <w:szCs w:val="24"/>
        </w:rPr>
        <w:t>]</w:t>
      </w:r>
    </w:p>
    <w:p w14:paraId="5B88B89A" w14:textId="52A9AD9E" w:rsidR="00340482" w:rsidRDefault="00340482" w:rsidP="0034048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być </w:t>
      </w:r>
      <w:r w:rsidRPr="00340482">
        <w:rPr>
          <w:rFonts w:ascii="Times New Roman" w:hAnsi="Times New Roman" w:cs="Times New Roman"/>
          <w:sz w:val="24"/>
          <w:szCs w:val="24"/>
        </w:rPr>
        <w:t>świadomy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340482">
        <w:rPr>
          <w:rFonts w:ascii="Times New Roman" w:hAnsi="Times New Roman" w:cs="Times New Roman"/>
          <w:sz w:val="24"/>
          <w:szCs w:val="24"/>
        </w:rPr>
        <w:t xml:space="preserve"> znaczenia posiadanej wiedzy w aspekcie jej praktycznego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0482">
        <w:rPr>
          <w:rFonts w:ascii="Times New Roman" w:hAnsi="Times New Roman" w:cs="Times New Roman"/>
          <w:sz w:val="24"/>
          <w:szCs w:val="24"/>
        </w:rPr>
        <w:t>zastosowania oraz jest gotów do zasięgania opinii ekspertów w przypadku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0482">
        <w:rPr>
          <w:rFonts w:ascii="Times New Roman" w:hAnsi="Times New Roman" w:cs="Times New Roman"/>
          <w:sz w:val="24"/>
          <w:szCs w:val="24"/>
        </w:rPr>
        <w:t xml:space="preserve">trudności </w:t>
      </w:r>
      <w:r>
        <w:rPr>
          <w:rFonts w:ascii="Times New Roman" w:hAnsi="Times New Roman" w:cs="Times New Roman"/>
          <w:sz w:val="24"/>
          <w:szCs w:val="24"/>
        </w:rPr>
        <w:br/>
      </w:r>
      <w:r w:rsidRPr="00340482">
        <w:rPr>
          <w:rFonts w:ascii="Times New Roman" w:hAnsi="Times New Roman" w:cs="Times New Roman"/>
          <w:sz w:val="24"/>
          <w:szCs w:val="24"/>
        </w:rPr>
        <w:t>z rozwiązaniem problemów</w:t>
      </w:r>
      <w:r>
        <w:rPr>
          <w:rFonts w:ascii="Times New Roman" w:hAnsi="Times New Roman" w:cs="Times New Roman"/>
          <w:sz w:val="24"/>
          <w:szCs w:val="24"/>
        </w:rPr>
        <w:t xml:space="preserve"> [</w:t>
      </w:r>
      <w:r w:rsidRPr="00340482">
        <w:rPr>
          <w:rFonts w:ascii="Times New Roman" w:hAnsi="Times New Roman" w:cs="Times New Roman"/>
          <w:sz w:val="24"/>
          <w:szCs w:val="24"/>
        </w:rPr>
        <w:t>OS1_K01</w:t>
      </w:r>
      <w:r>
        <w:rPr>
          <w:rFonts w:ascii="Times New Roman" w:hAnsi="Times New Roman" w:cs="Times New Roman"/>
          <w:sz w:val="24"/>
          <w:szCs w:val="24"/>
        </w:rPr>
        <w:t>]</w:t>
      </w:r>
    </w:p>
    <w:p w14:paraId="418C5E45" w14:textId="72DC5C2A" w:rsidR="00340482" w:rsidRDefault="00340482" w:rsidP="0034048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0482">
        <w:rPr>
          <w:rFonts w:ascii="Times New Roman" w:hAnsi="Times New Roman" w:cs="Times New Roman"/>
          <w:sz w:val="24"/>
          <w:szCs w:val="24"/>
        </w:rPr>
        <w:t>przestrzegać zasad bezpieczeństwa i higieny pracy oraz samodzielnie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0482">
        <w:rPr>
          <w:rFonts w:ascii="Times New Roman" w:hAnsi="Times New Roman" w:cs="Times New Roman"/>
          <w:sz w:val="24"/>
          <w:szCs w:val="24"/>
        </w:rPr>
        <w:t>odpowiedzialnie podejm</w:t>
      </w:r>
      <w:r>
        <w:rPr>
          <w:rFonts w:ascii="Times New Roman" w:hAnsi="Times New Roman" w:cs="Times New Roman"/>
          <w:sz w:val="24"/>
          <w:szCs w:val="24"/>
        </w:rPr>
        <w:t>ować</w:t>
      </w:r>
      <w:r w:rsidRPr="00340482">
        <w:rPr>
          <w:rFonts w:ascii="Times New Roman" w:hAnsi="Times New Roman" w:cs="Times New Roman"/>
          <w:sz w:val="24"/>
          <w:szCs w:val="24"/>
        </w:rPr>
        <w:t xml:space="preserve"> decyzje w stanach zagrożenia</w:t>
      </w:r>
      <w:r>
        <w:rPr>
          <w:rFonts w:ascii="Times New Roman" w:hAnsi="Times New Roman" w:cs="Times New Roman"/>
          <w:sz w:val="24"/>
          <w:szCs w:val="24"/>
        </w:rPr>
        <w:t xml:space="preserve"> [</w:t>
      </w:r>
      <w:r w:rsidRPr="00340482">
        <w:rPr>
          <w:rFonts w:ascii="Times New Roman" w:hAnsi="Times New Roman" w:cs="Times New Roman"/>
          <w:sz w:val="24"/>
          <w:szCs w:val="24"/>
        </w:rPr>
        <w:t>OS1_K0</w:t>
      </w:r>
      <w:r>
        <w:rPr>
          <w:rFonts w:ascii="Times New Roman" w:hAnsi="Times New Roman" w:cs="Times New Roman"/>
          <w:sz w:val="24"/>
          <w:szCs w:val="24"/>
        </w:rPr>
        <w:t>2]</w:t>
      </w:r>
    </w:p>
    <w:p w14:paraId="7468794C" w14:textId="32533935" w:rsidR="00340482" w:rsidRPr="00340482" w:rsidRDefault="00340482" w:rsidP="0034048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0482">
        <w:rPr>
          <w:rFonts w:ascii="Times New Roman" w:hAnsi="Times New Roman" w:cs="Times New Roman"/>
          <w:sz w:val="24"/>
          <w:szCs w:val="24"/>
        </w:rPr>
        <w:t>wykazywać dbałość o wysoką jakość wykonywanych na rzecz środowiska społecznego działań i m</w:t>
      </w:r>
      <w:r>
        <w:rPr>
          <w:rFonts w:ascii="Times New Roman" w:hAnsi="Times New Roman" w:cs="Times New Roman"/>
          <w:sz w:val="24"/>
          <w:szCs w:val="24"/>
        </w:rPr>
        <w:t>ieć</w:t>
      </w:r>
      <w:r w:rsidRPr="00340482">
        <w:rPr>
          <w:rFonts w:ascii="Times New Roman" w:hAnsi="Times New Roman" w:cs="Times New Roman"/>
          <w:sz w:val="24"/>
          <w:szCs w:val="24"/>
        </w:rPr>
        <w:t xml:space="preserve"> świadomość odpowiedzialności za rzetelne 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0482">
        <w:rPr>
          <w:rFonts w:ascii="Times New Roman" w:hAnsi="Times New Roman" w:cs="Times New Roman"/>
          <w:sz w:val="24"/>
          <w:szCs w:val="24"/>
        </w:rPr>
        <w:t>wykonanie</w:t>
      </w:r>
      <w:r>
        <w:rPr>
          <w:rFonts w:ascii="Times New Roman" w:hAnsi="Times New Roman" w:cs="Times New Roman"/>
          <w:sz w:val="24"/>
          <w:szCs w:val="24"/>
        </w:rPr>
        <w:t xml:space="preserve"> [</w:t>
      </w:r>
      <w:r w:rsidRPr="00340482">
        <w:rPr>
          <w:rFonts w:ascii="Times New Roman" w:hAnsi="Times New Roman" w:cs="Times New Roman"/>
          <w:sz w:val="24"/>
          <w:szCs w:val="24"/>
        </w:rPr>
        <w:t>OS1_K0</w:t>
      </w:r>
      <w:r>
        <w:rPr>
          <w:rFonts w:ascii="Times New Roman" w:hAnsi="Times New Roman" w:cs="Times New Roman"/>
          <w:sz w:val="24"/>
          <w:szCs w:val="24"/>
        </w:rPr>
        <w:t>3]</w:t>
      </w:r>
    </w:p>
    <w:p w14:paraId="4BB19DC5" w14:textId="77777777" w:rsidR="00931E5D" w:rsidRPr="00931E5D" w:rsidRDefault="00931E5D" w:rsidP="00340482">
      <w:pPr>
        <w:rPr>
          <w:rFonts w:ascii="Times New Roman" w:hAnsi="Times New Roman" w:cs="Times New Roman"/>
          <w:sz w:val="24"/>
          <w:szCs w:val="24"/>
        </w:rPr>
      </w:pPr>
      <w:r w:rsidRPr="00931E5D">
        <w:rPr>
          <w:rFonts w:ascii="Times New Roman" w:hAnsi="Times New Roman" w:cs="Times New Roman"/>
          <w:sz w:val="24"/>
          <w:szCs w:val="24"/>
        </w:rPr>
        <w:t>2. Podstawa prawna i miejsce odbywania praktyki</w:t>
      </w:r>
    </w:p>
    <w:p w14:paraId="03AA8D3F" w14:textId="30AF496A" w:rsidR="00390097" w:rsidRDefault="00390097" w:rsidP="006244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0097">
        <w:rPr>
          <w:rFonts w:ascii="Times New Roman" w:hAnsi="Times New Roman" w:cs="Times New Roman"/>
          <w:sz w:val="24"/>
          <w:szCs w:val="24"/>
        </w:rPr>
        <w:t>Praktyki zawodowe odbywają się na podstawie umowy wieloletniej o współpracy lub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0097">
        <w:rPr>
          <w:rFonts w:ascii="Times New Roman" w:hAnsi="Times New Roman" w:cs="Times New Roman"/>
          <w:sz w:val="24"/>
          <w:szCs w:val="24"/>
        </w:rPr>
        <w:t>umowy jednorazowej dotyczącej prowadzenia praktyk zawodowych, zawieranych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0097">
        <w:rPr>
          <w:rFonts w:ascii="Times New Roman" w:hAnsi="Times New Roman" w:cs="Times New Roman"/>
          <w:sz w:val="24"/>
          <w:szCs w:val="24"/>
        </w:rPr>
        <w:t>pomiędzy Uczelnią a instytucją. Umowa podpisywana jest przez Rektora lub osobę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0097">
        <w:rPr>
          <w:rFonts w:ascii="Times New Roman" w:hAnsi="Times New Roman" w:cs="Times New Roman"/>
          <w:sz w:val="24"/>
          <w:szCs w:val="24"/>
        </w:rPr>
        <w:t>przez niego wyznaczoną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5D613F" w14:textId="023778FA" w:rsidR="00AA106C" w:rsidRPr="00390097" w:rsidRDefault="00390097" w:rsidP="006244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0097">
        <w:rPr>
          <w:rFonts w:ascii="Times New Roman" w:hAnsi="Times New Roman" w:cs="Times New Roman"/>
          <w:sz w:val="24"/>
          <w:szCs w:val="24"/>
        </w:rPr>
        <w:t>W przypadku stałej lub długotrwałej współpracy Uczelnia zawiera z instytucją umowę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0097">
        <w:rPr>
          <w:rFonts w:ascii="Times New Roman" w:hAnsi="Times New Roman" w:cs="Times New Roman"/>
          <w:sz w:val="24"/>
          <w:szCs w:val="24"/>
        </w:rPr>
        <w:t xml:space="preserve">wieloletnią o współpracy dotyczącą prowadzenia praktyk zawodowych. </w:t>
      </w:r>
      <w:r w:rsidR="00AA106C" w:rsidRPr="00390097">
        <w:rPr>
          <w:rFonts w:ascii="Times New Roman" w:hAnsi="Times New Roman" w:cs="Times New Roman"/>
          <w:sz w:val="24"/>
          <w:szCs w:val="24"/>
        </w:rPr>
        <w:t>W przypadku obowiązującej umowy wieloletniej o współpracy studenci kierowani są</w:t>
      </w:r>
      <w:r w:rsidR="00AA106C">
        <w:rPr>
          <w:rFonts w:ascii="Times New Roman" w:hAnsi="Times New Roman" w:cs="Times New Roman"/>
          <w:sz w:val="24"/>
          <w:szCs w:val="24"/>
        </w:rPr>
        <w:t xml:space="preserve"> </w:t>
      </w:r>
      <w:r w:rsidR="00AA106C" w:rsidRPr="00390097">
        <w:rPr>
          <w:rFonts w:ascii="Times New Roman" w:hAnsi="Times New Roman" w:cs="Times New Roman"/>
          <w:sz w:val="24"/>
          <w:szCs w:val="24"/>
        </w:rPr>
        <w:t xml:space="preserve">do instytucji </w:t>
      </w:r>
      <w:r w:rsidR="00693F90">
        <w:rPr>
          <w:rFonts w:ascii="Times New Roman" w:hAnsi="Times New Roman" w:cs="Times New Roman"/>
          <w:sz w:val="24"/>
          <w:szCs w:val="24"/>
        </w:rPr>
        <w:br/>
      </w:r>
      <w:r w:rsidR="00AA106C" w:rsidRPr="00390097">
        <w:rPr>
          <w:rFonts w:ascii="Times New Roman" w:hAnsi="Times New Roman" w:cs="Times New Roman"/>
          <w:sz w:val="24"/>
          <w:szCs w:val="24"/>
        </w:rPr>
        <w:t>na podstawie skierowania</w:t>
      </w:r>
      <w:r w:rsidR="006244AE">
        <w:rPr>
          <w:rFonts w:ascii="Times New Roman" w:hAnsi="Times New Roman" w:cs="Times New Roman"/>
          <w:sz w:val="24"/>
          <w:szCs w:val="24"/>
        </w:rPr>
        <w:t>.</w:t>
      </w:r>
    </w:p>
    <w:p w14:paraId="3ECE4340" w14:textId="2514ED6B" w:rsidR="00390097" w:rsidRPr="00390097" w:rsidRDefault="00390097" w:rsidP="006244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0097">
        <w:rPr>
          <w:rFonts w:ascii="Times New Roman" w:hAnsi="Times New Roman" w:cs="Times New Roman"/>
          <w:sz w:val="24"/>
          <w:szCs w:val="24"/>
        </w:rPr>
        <w:t>Umowa jednorazowa dotycząca prowadzenia praktyk zawodowych zawierane jest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3F90">
        <w:rPr>
          <w:rFonts w:ascii="Times New Roman" w:hAnsi="Times New Roman" w:cs="Times New Roman"/>
          <w:sz w:val="24"/>
          <w:szCs w:val="24"/>
        </w:rPr>
        <w:br/>
      </w:r>
      <w:r w:rsidRPr="00390097">
        <w:rPr>
          <w:rFonts w:ascii="Times New Roman" w:hAnsi="Times New Roman" w:cs="Times New Roman"/>
          <w:sz w:val="24"/>
          <w:szCs w:val="24"/>
        </w:rPr>
        <w:t>z instytucją na czas realizacji praktyki poprzez danego studenta</w:t>
      </w:r>
      <w:r>
        <w:rPr>
          <w:rFonts w:ascii="Times New Roman" w:hAnsi="Times New Roman" w:cs="Times New Roman"/>
          <w:sz w:val="24"/>
          <w:szCs w:val="24"/>
        </w:rPr>
        <w:t xml:space="preserve"> lub grupę studentów</w:t>
      </w:r>
      <w:r w:rsidRPr="00390097">
        <w:rPr>
          <w:rFonts w:ascii="Times New Roman" w:hAnsi="Times New Roman" w:cs="Times New Roman"/>
          <w:sz w:val="24"/>
          <w:szCs w:val="24"/>
        </w:rPr>
        <w:t>. Okres obowiązywania umowy jednorazowej nie powinien być dłuższy niż dany rok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0097">
        <w:rPr>
          <w:rFonts w:ascii="Times New Roman" w:hAnsi="Times New Roman" w:cs="Times New Roman"/>
          <w:sz w:val="24"/>
          <w:szCs w:val="24"/>
        </w:rPr>
        <w:t xml:space="preserve">akademicki </w:t>
      </w:r>
      <w:r w:rsidR="00693F90">
        <w:rPr>
          <w:rFonts w:ascii="Times New Roman" w:hAnsi="Times New Roman" w:cs="Times New Roman"/>
          <w:sz w:val="24"/>
          <w:szCs w:val="24"/>
        </w:rPr>
        <w:br/>
      </w:r>
      <w:r w:rsidRPr="00390097">
        <w:rPr>
          <w:rFonts w:ascii="Times New Roman" w:hAnsi="Times New Roman" w:cs="Times New Roman"/>
          <w:sz w:val="24"/>
          <w:szCs w:val="24"/>
        </w:rPr>
        <w:t>w którym praktyka jest realizowana.</w:t>
      </w:r>
      <w:r w:rsidR="00AA106C">
        <w:rPr>
          <w:rFonts w:ascii="Times New Roman" w:hAnsi="Times New Roman" w:cs="Times New Roman"/>
          <w:sz w:val="24"/>
          <w:szCs w:val="24"/>
        </w:rPr>
        <w:t xml:space="preserve"> </w:t>
      </w:r>
      <w:r w:rsidRPr="00390097">
        <w:rPr>
          <w:rFonts w:ascii="Times New Roman" w:hAnsi="Times New Roman" w:cs="Times New Roman"/>
          <w:sz w:val="24"/>
          <w:szCs w:val="24"/>
        </w:rPr>
        <w:t>W przypadku umów jednorazowych skierowanie na praktykę nie jest wymagane</w:t>
      </w:r>
      <w:r w:rsidR="00AA106C">
        <w:rPr>
          <w:rFonts w:ascii="Times New Roman" w:hAnsi="Times New Roman" w:cs="Times New Roman"/>
          <w:sz w:val="24"/>
          <w:szCs w:val="24"/>
        </w:rPr>
        <w:t>.</w:t>
      </w:r>
    </w:p>
    <w:p w14:paraId="075BC8ED" w14:textId="2EE4ED07" w:rsidR="00390097" w:rsidRPr="00390097" w:rsidRDefault="00390097" w:rsidP="006244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0097">
        <w:rPr>
          <w:rFonts w:ascii="Times New Roman" w:hAnsi="Times New Roman" w:cs="Times New Roman"/>
          <w:sz w:val="24"/>
          <w:szCs w:val="24"/>
        </w:rPr>
        <w:t>Student, za zgodą opiekuna praktyk może odbywać praktykę w wybranej samodzielnie</w:t>
      </w:r>
      <w:r w:rsidR="00AA106C">
        <w:rPr>
          <w:rFonts w:ascii="Times New Roman" w:hAnsi="Times New Roman" w:cs="Times New Roman"/>
          <w:sz w:val="24"/>
          <w:szCs w:val="24"/>
        </w:rPr>
        <w:t xml:space="preserve"> </w:t>
      </w:r>
      <w:r w:rsidRPr="00390097">
        <w:rPr>
          <w:rFonts w:ascii="Times New Roman" w:hAnsi="Times New Roman" w:cs="Times New Roman"/>
          <w:sz w:val="24"/>
          <w:szCs w:val="24"/>
        </w:rPr>
        <w:t>przez studenta instytucji w kraju lub zagranicą, której profil działalności jest zgodny</w:t>
      </w:r>
      <w:r w:rsidR="00AA106C">
        <w:rPr>
          <w:rFonts w:ascii="Times New Roman" w:hAnsi="Times New Roman" w:cs="Times New Roman"/>
          <w:sz w:val="24"/>
          <w:szCs w:val="24"/>
        </w:rPr>
        <w:t xml:space="preserve"> </w:t>
      </w:r>
      <w:r w:rsidR="00693F90">
        <w:rPr>
          <w:rFonts w:ascii="Times New Roman" w:hAnsi="Times New Roman" w:cs="Times New Roman"/>
          <w:sz w:val="24"/>
          <w:szCs w:val="24"/>
        </w:rPr>
        <w:br/>
      </w:r>
      <w:r w:rsidRPr="00390097">
        <w:rPr>
          <w:rFonts w:ascii="Times New Roman" w:hAnsi="Times New Roman" w:cs="Times New Roman"/>
          <w:sz w:val="24"/>
          <w:szCs w:val="24"/>
        </w:rPr>
        <w:t>z programem praktyki właściwym dla danego kierunku lub specjalności. W przypadku, gdy student samodzielnie dokonuje wyboru miejsca odbywania praktyki</w:t>
      </w:r>
      <w:r w:rsidR="00AA106C">
        <w:rPr>
          <w:rFonts w:ascii="Times New Roman" w:hAnsi="Times New Roman" w:cs="Times New Roman"/>
          <w:sz w:val="24"/>
          <w:szCs w:val="24"/>
        </w:rPr>
        <w:t xml:space="preserve"> </w:t>
      </w:r>
      <w:r w:rsidRPr="00390097">
        <w:rPr>
          <w:rFonts w:ascii="Times New Roman" w:hAnsi="Times New Roman" w:cs="Times New Roman"/>
          <w:sz w:val="24"/>
          <w:szCs w:val="24"/>
        </w:rPr>
        <w:t>zawodowej, zobowiązany jest on do przedstawienia pisemnej zgody na praktykę</w:t>
      </w:r>
      <w:r w:rsidR="00AA106C">
        <w:rPr>
          <w:rFonts w:ascii="Times New Roman" w:hAnsi="Times New Roman" w:cs="Times New Roman"/>
          <w:sz w:val="24"/>
          <w:szCs w:val="24"/>
        </w:rPr>
        <w:t xml:space="preserve"> </w:t>
      </w:r>
      <w:r w:rsidRPr="00390097">
        <w:rPr>
          <w:rFonts w:ascii="Times New Roman" w:hAnsi="Times New Roman" w:cs="Times New Roman"/>
          <w:sz w:val="24"/>
          <w:szCs w:val="24"/>
        </w:rPr>
        <w:t xml:space="preserve">z instytucji w której będzie odbywał praktykę. </w:t>
      </w:r>
    </w:p>
    <w:p w14:paraId="6A890202" w14:textId="38534B16" w:rsidR="00390097" w:rsidRDefault="00390097" w:rsidP="006244A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0097">
        <w:rPr>
          <w:rFonts w:ascii="Times New Roman" w:hAnsi="Times New Roman" w:cs="Times New Roman"/>
          <w:sz w:val="24"/>
          <w:szCs w:val="24"/>
        </w:rPr>
        <w:t>W czasie realizacji praktyki student podlega przepisom i regulaminom obowiązującym</w:t>
      </w:r>
      <w:r w:rsidR="00AA106C">
        <w:rPr>
          <w:rFonts w:ascii="Times New Roman" w:hAnsi="Times New Roman" w:cs="Times New Roman"/>
          <w:sz w:val="24"/>
          <w:szCs w:val="24"/>
        </w:rPr>
        <w:t xml:space="preserve"> </w:t>
      </w:r>
      <w:r w:rsidRPr="00390097">
        <w:rPr>
          <w:rFonts w:ascii="Times New Roman" w:hAnsi="Times New Roman" w:cs="Times New Roman"/>
          <w:sz w:val="24"/>
          <w:szCs w:val="24"/>
        </w:rPr>
        <w:t>w miejscu praktyki.</w:t>
      </w:r>
    </w:p>
    <w:p w14:paraId="02F8D79F" w14:textId="08B0325E" w:rsidR="00931E5D" w:rsidRPr="00931E5D" w:rsidRDefault="00931E5D" w:rsidP="006244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1E5D">
        <w:rPr>
          <w:rFonts w:ascii="Times New Roman" w:hAnsi="Times New Roman" w:cs="Times New Roman"/>
          <w:sz w:val="24"/>
          <w:szCs w:val="24"/>
        </w:rPr>
        <w:t xml:space="preserve">Miejscem odbywania praktyki dla studentów kierunku Ochrona środowiska są: Parki narodowe, krajobrazowe, nadleśnictwa, instytucje związane z ochroną środowiska, urzędy gmin, zakłady przemysłowe i użyteczności publicznej: ujęcia wody pitnej, oczyszczalnie ścieków, składowiska odpadów itp., w zasadzie może to być dowolna jednostka gospodarcza, instytucja lub urząd, który zapewni studentowi realizację programu praktyki przedstawionego powyżej. </w:t>
      </w:r>
    </w:p>
    <w:p w14:paraId="593F75CA" w14:textId="77777777" w:rsidR="006244AE" w:rsidRDefault="00931E5D" w:rsidP="006244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1E5D">
        <w:rPr>
          <w:rFonts w:ascii="Times New Roman" w:hAnsi="Times New Roman" w:cs="Times New Roman"/>
          <w:sz w:val="24"/>
          <w:szCs w:val="24"/>
        </w:rPr>
        <w:t>Z uwagi na rozdzielenie sześciomiesięcznego okresu praktyk pomiędzy dwa semestry istnieje</w:t>
      </w:r>
      <w:r w:rsidR="00390097">
        <w:rPr>
          <w:rFonts w:ascii="Times New Roman" w:hAnsi="Times New Roman" w:cs="Times New Roman"/>
          <w:sz w:val="24"/>
          <w:szCs w:val="24"/>
        </w:rPr>
        <w:t xml:space="preserve"> </w:t>
      </w:r>
      <w:r w:rsidRPr="00931E5D">
        <w:rPr>
          <w:rFonts w:ascii="Times New Roman" w:hAnsi="Times New Roman" w:cs="Times New Roman"/>
          <w:sz w:val="24"/>
          <w:szCs w:val="24"/>
        </w:rPr>
        <w:t xml:space="preserve">możliwość odbycia praktyki w dwóch różnych zakładach pracy. </w:t>
      </w:r>
    </w:p>
    <w:p w14:paraId="70774699" w14:textId="2F7DC53B" w:rsidR="00390097" w:rsidRDefault="00931E5D" w:rsidP="006244A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1E5D">
        <w:rPr>
          <w:rFonts w:ascii="Times New Roman" w:hAnsi="Times New Roman" w:cs="Times New Roman"/>
          <w:sz w:val="24"/>
          <w:szCs w:val="24"/>
        </w:rPr>
        <w:t xml:space="preserve">Zakład </w:t>
      </w:r>
      <w:r w:rsidR="006244AE">
        <w:rPr>
          <w:rFonts w:ascii="Times New Roman" w:hAnsi="Times New Roman" w:cs="Times New Roman"/>
          <w:sz w:val="24"/>
          <w:szCs w:val="24"/>
        </w:rPr>
        <w:t>zobowiązany jest do</w:t>
      </w:r>
      <w:r w:rsidRPr="00931E5D">
        <w:rPr>
          <w:rFonts w:ascii="Times New Roman" w:hAnsi="Times New Roman" w:cs="Times New Roman"/>
          <w:sz w:val="24"/>
          <w:szCs w:val="24"/>
        </w:rPr>
        <w:t xml:space="preserve"> zapoznania studenta z zakładowym regulaminem pracy, przepisami BHP w zakładzie oraz wymogami o ochronie tajemnicy państwowej i służbowej.</w:t>
      </w:r>
    </w:p>
    <w:p w14:paraId="12F1DFC0" w14:textId="24A531E1" w:rsidR="00931E5D" w:rsidRPr="00931E5D" w:rsidRDefault="00931E5D" w:rsidP="006244AE">
      <w:pPr>
        <w:rPr>
          <w:rFonts w:ascii="Times New Roman" w:hAnsi="Times New Roman" w:cs="Times New Roman"/>
          <w:sz w:val="24"/>
          <w:szCs w:val="24"/>
        </w:rPr>
      </w:pPr>
      <w:r w:rsidRPr="00931E5D">
        <w:rPr>
          <w:rFonts w:ascii="Times New Roman" w:hAnsi="Times New Roman" w:cs="Times New Roman"/>
          <w:sz w:val="24"/>
          <w:szCs w:val="24"/>
        </w:rPr>
        <w:t>3. Warunki i formy zaliczenia praktyki</w:t>
      </w:r>
    </w:p>
    <w:p w14:paraId="18E80645" w14:textId="1F65E024" w:rsidR="006244AE" w:rsidRPr="006244AE" w:rsidRDefault="006244AE" w:rsidP="006244A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6244AE">
        <w:rPr>
          <w:rFonts w:ascii="Times New Roman" w:hAnsi="Times New Roman" w:cs="Times New Roman"/>
          <w:sz w:val="24"/>
          <w:szCs w:val="24"/>
        </w:rPr>
        <w:t>odstawowym warunkiem zaliczenia praktyki zawodowej jest obecność i aktywność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3F90">
        <w:rPr>
          <w:rFonts w:ascii="Times New Roman" w:hAnsi="Times New Roman" w:cs="Times New Roman"/>
          <w:sz w:val="24"/>
          <w:szCs w:val="24"/>
        </w:rPr>
        <w:br/>
      </w:r>
      <w:r w:rsidRPr="006244AE">
        <w:rPr>
          <w:rFonts w:ascii="Times New Roman" w:hAnsi="Times New Roman" w:cs="Times New Roman"/>
          <w:sz w:val="24"/>
          <w:szCs w:val="24"/>
        </w:rPr>
        <w:t>w realizacji zadań przewidzianych programem praktyki. Student podczas odbywania praktyki jest zobowiązany do systematycznego wypełniania dziennika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44AE">
        <w:rPr>
          <w:rFonts w:ascii="Times New Roman" w:hAnsi="Times New Roman" w:cs="Times New Roman"/>
          <w:sz w:val="24"/>
          <w:szCs w:val="24"/>
        </w:rPr>
        <w:t xml:space="preserve">praktyki z notacją dziennego czasu praktyki. </w:t>
      </w:r>
      <w:r w:rsidR="00693F9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zienny wymiar praktyki </w:t>
      </w:r>
      <w:r w:rsidR="00693F90">
        <w:rPr>
          <w:rFonts w:ascii="Times New Roman" w:hAnsi="Times New Roman" w:cs="Times New Roman"/>
          <w:sz w:val="24"/>
          <w:szCs w:val="24"/>
        </w:rPr>
        <w:t xml:space="preserve">powinien wynosić 8 godzin (godzina dydaktyczna). </w:t>
      </w:r>
      <w:r w:rsidRPr="006244AE">
        <w:rPr>
          <w:rFonts w:ascii="Times New Roman" w:hAnsi="Times New Roman" w:cs="Times New Roman"/>
          <w:sz w:val="24"/>
          <w:szCs w:val="24"/>
        </w:rPr>
        <w:lastRenderedPageBreak/>
        <w:t xml:space="preserve">Dokonane wpisy powinny być potwierdzane przez sprawującego opiekę nad studentem </w:t>
      </w:r>
      <w:r w:rsidR="00693F90">
        <w:rPr>
          <w:rFonts w:ascii="Times New Roman" w:hAnsi="Times New Roman" w:cs="Times New Roman"/>
          <w:sz w:val="24"/>
          <w:szCs w:val="24"/>
        </w:rPr>
        <w:br/>
      </w:r>
      <w:r w:rsidRPr="006244AE">
        <w:rPr>
          <w:rFonts w:ascii="Times New Roman" w:hAnsi="Times New Roman" w:cs="Times New Roman"/>
          <w:sz w:val="24"/>
          <w:szCs w:val="24"/>
        </w:rPr>
        <w:t>w zakładzie pracy, 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44AE">
        <w:rPr>
          <w:rFonts w:ascii="Times New Roman" w:hAnsi="Times New Roman" w:cs="Times New Roman"/>
          <w:sz w:val="24"/>
          <w:szCs w:val="24"/>
        </w:rPr>
        <w:t>rzadziej niż raz w tygodniu. Opiekun studenta z ramienia zakładu pracy wystawia studentowi ocenę opisową o odbytej praktyce.</w:t>
      </w:r>
    </w:p>
    <w:p w14:paraId="3E1F8A40" w14:textId="1312F169" w:rsidR="006244AE" w:rsidRDefault="006244AE" w:rsidP="006244A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44AE">
        <w:rPr>
          <w:rFonts w:ascii="Times New Roman" w:hAnsi="Times New Roman" w:cs="Times New Roman"/>
          <w:sz w:val="24"/>
          <w:szCs w:val="24"/>
        </w:rPr>
        <w:t xml:space="preserve">Zaliczenia praktyki dokonuje w indeksie opiekun praktyki z ramienia </w:t>
      </w:r>
      <w:r>
        <w:rPr>
          <w:rFonts w:ascii="Times New Roman" w:hAnsi="Times New Roman" w:cs="Times New Roman"/>
          <w:sz w:val="24"/>
          <w:szCs w:val="24"/>
        </w:rPr>
        <w:t xml:space="preserve">Uczelni </w:t>
      </w:r>
      <w:r w:rsidRPr="006244AE">
        <w:rPr>
          <w:rFonts w:ascii="Times New Roman" w:hAnsi="Times New Roman" w:cs="Times New Roman"/>
          <w:sz w:val="24"/>
          <w:szCs w:val="24"/>
        </w:rPr>
        <w:t>w oparciu o:</w:t>
      </w:r>
    </w:p>
    <w:p w14:paraId="5F9F5D92" w14:textId="279D89CB" w:rsidR="006244AE" w:rsidRDefault="006244AE" w:rsidP="006244A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44AE">
        <w:rPr>
          <w:rFonts w:ascii="Times New Roman" w:hAnsi="Times New Roman" w:cs="Times New Roman"/>
          <w:sz w:val="24"/>
          <w:szCs w:val="24"/>
        </w:rPr>
        <w:t xml:space="preserve">krótką pozytywną opinię zakładowego opiekuna praktyki (na ocenę), przy czym z uwagi </w:t>
      </w:r>
      <w:r w:rsidR="00693F90">
        <w:rPr>
          <w:rFonts w:ascii="Times New Roman" w:hAnsi="Times New Roman" w:cs="Times New Roman"/>
          <w:sz w:val="24"/>
          <w:szCs w:val="24"/>
        </w:rPr>
        <w:br/>
      </w:r>
      <w:r w:rsidRPr="006244AE">
        <w:rPr>
          <w:rFonts w:ascii="Times New Roman" w:hAnsi="Times New Roman" w:cs="Times New Roman"/>
          <w:sz w:val="24"/>
          <w:szCs w:val="24"/>
        </w:rPr>
        <w:t>na rozdzielenie okresu praktyk pomiędzy dwa semestry (IV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44AE">
        <w:rPr>
          <w:rFonts w:ascii="Times New Roman" w:hAnsi="Times New Roman" w:cs="Times New Roman"/>
          <w:sz w:val="24"/>
          <w:szCs w:val="24"/>
        </w:rPr>
        <w:t>semestr II roku i V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6244AE">
        <w:rPr>
          <w:rFonts w:ascii="Times New Roman" w:hAnsi="Times New Roman" w:cs="Times New Roman"/>
          <w:sz w:val="24"/>
          <w:szCs w:val="24"/>
        </w:rPr>
        <w:t xml:space="preserve"> semestr III roku) wymagane są dwie opinie.</w:t>
      </w:r>
    </w:p>
    <w:p w14:paraId="57C1BD58" w14:textId="61BBF1C8" w:rsidR="006244AE" w:rsidRDefault="006244AE" w:rsidP="006244A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44AE">
        <w:rPr>
          <w:rFonts w:ascii="Times New Roman" w:hAnsi="Times New Roman" w:cs="Times New Roman"/>
          <w:sz w:val="24"/>
          <w:szCs w:val="24"/>
        </w:rPr>
        <w:t>samooceny obydwu okresów praktyki dokonane przez studenta (zapis w dzienniku)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3F90">
        <w:rPr>
          <w:rFonts w:ascii="Times New Roman" w:hAnsi="Times New Roman" w:cs="Times New Roman"/>
          <w:sz w:val="24"/>
          <w:szCs w:val="24"/>
        </w:rPr>
        <w:br/>
      </w:r>
      <w:r w:rsidRPr="006244AE">
        <w:rPr>
          <w:rFonts w:ascii="Times New Roman" w:hAnsi="Times New Roman" w:cs="Times New Roman"/>
          <w:sz w:val="24"/>
          <w:szCs w:val="24"/>
        </w:rPr>
        <w:t>w oparciu o własną dokumentację (dołączoną do dziennika praktyki),</w:t>
      </w:r>
    </w:p>
    <w:p w14:paraId="5A71F36E" w14:textId="0A9D2E8E" w:rsidR="006244AE" w:rsidRPr="006244AE" w:rsidRDefault="006244AE" w:rsidP="008323CF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44AE">
        <w:rPr>
          <w:rFonts w:ascii="Times New Roman" w:hAnsi="Times New Roman" w:cs="Times New Roman"/>
          <w:sz w:val="24"/>
          <w:szCs w:val="24"/>
        </w:rPr>
        <w:t>przedłożenie dziennika praktyk wraz z dokumentacją opiekunowi praktyk w ciągu 7 dni od zakończenia praktyki.</w:t>
      </w:r>
    </w:p>
    <w:p w14:paraId="22510DD8" w14:textId="74A70426" w:rsidR="006244AE" w:rsidRDefault="006244AE" w:rsidP="006244AE">
      <w:pPr>
        <w:jc w:val="both"/>
        <w:rPr>
          <w:rFonts w:ascii="Times New Roman" w:hAnsi="Times New Roman" w:cs="Times New Roman"/>
          <w:sz w:val="24"/>
          <w:szCs w:val="24"/>
        </w:rPr>
      </w:pPr>
      <w:r w:rsidRPr="006244AE">
        <w:rPr>
          <w:rFonts w:ascii="Times New Roman" w:hAnsi="Times New Roman" w:cs="Times New Roman"/>
          <w:sz w:val="24"/>
          <w:szCs w:val="24"/>
        </w:rPr>
        <w:t xml:space="preserve">UWAGA: Jeśli student nie dopełnił wszystkich wymogów związanych z zaliczeniem praktyki, opiekun praktyki z ramienia </w:t>
      </w:r>
      <w:r>
        <w:rPr>
          <w:rFonts w:ascii="Times New Roman" w:hAnsi="Times New Roman" w:cs="Times New Roman"/>
          <w:sz w:val="24"/>
          <w:szCs w:val="24"/>
        </w:rPr>
        <w:t>Uczelni</w:t>
      </w:r>
      <w:r w:rsidRPr="006244AE">
        <w:rPr>
          <w:rFonts w:ascii="Times New Roman" w:hAnsi="Times New Roman" w:cs="Times New Roman"/>
          <w:sz w:val="24"/>
          <w:szCs w:val="24"/>
        </w:rPr>
        <w:t xml:space="preserve"> ma prawo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44AE">
        <w:rPr>
          <w:rFonts w:ascii="Times New Roman" w:hAnsi="Times New Roman" w:cs="Times New Roman"/>
          <w:sz w:val="24"/>
          <w:szCs w:val="24"/>
        </w:rPr>
        <w:t>zmiany oceny praktyki wystawionej przez zakładowego opiekuna praktyki.</w:t>
      </w:r>
    </w:p>
    <w:p w14:paraId="465711B4" w14:textId="77777777" w:rsidR="006244AE" w:rsidRDefault="006244AE" w:rsidP="006244A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01EB23" w14:textId="3EAC501E" w:rsidR="006A2DCE" w:rsidRDefault="006A2DCE" w:rsidP="006244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Opracował: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Zatwierdził:</w:t>
      </w:r>
    </w:p>
    <w:p w14:paraId="0360F653" w14:textId="4E4B3660" w:rsidR="00693F90" w:rsidRDefault="00931E5D" w:rsidP="006A2D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1E5D">
        <w:rPr>
          <w:rFonts w:ascii="Times New Roman" w:hAnsi="Times New Roman" w:cs="Times New Roman"/>
          <w:sz w:val="24"/>
          <w:szCs w:val="24"/>
        </w:rPr>
        <w:t xml:space="preserve">Opiekun praktyki </w:t>
      </w:r>
      <w:r w:rsidR="006A2DCE">
        <w:rPr>
          <w:rFonts w:ascii="Times New Roman" w:hAnsi="Times New Roman" w:cs="Times New Roman"/>
          <w:sz w:val="24"/>
          <w:szCs w:val="24"/>
        </w:rPr>
        <w:tab/>
      </w:r>
      <w:r w:rsidR="006A2DCE">
        <w:rPr>
          <w:rFonts w:ascii="Times New Roman" w:hAnsi="Times New Roman" w:cs="Times New Roman"/>
          <w:sz w:val="24"/>
          <w:szCs w:val="24"/>
        </w:rPr>
        <w:tab/>
      </w:r>
      <w:r w:rsidR="006A2DCE">
        <w:rPr>
          <w:rFonts w:ascii="Times New Roman" w:hAnsi="Times New Roman" w:cs="Times New Roman"/>
          <w:sz w:val="24"/>
          <w:szCs w:val="24"/>
        </w:rPr>
        <w:tab/>
        <w:t>Dziekan Wydziału Nauk Chemicznych i Przyrodniczych</w:t>
      </w:r>
    </w:p>
    <w:p w14:paraId="216E10A7" w14:textId="62947C0C" w:rsidR="00693F90" w:rsidRDefault="004A40B5" w:rsidP="006A2DC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</w:t>
      </w:r>
      <w:r w:rsidR="00931E5D" w:rsidRPr="00931E5D"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>ariusz</w:t>
      </w:r>
      <w:r w:rsidR="00931E5D" w:rsidRPr="00931E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Klich</w:t>
      </w:r>
      <w:r w:rsidR="00D079ED">
        <w:rPr>
          <w:rFonts w:ascii="Times New Roman" w:hAnsi="Times New Roman" w:cs="Times New Roman"/>
          <w:sz w:val="24"/>
          <w:szCs w:val="24"/>
        </w:rPr>
        <w:t>, prof. AT</w:t>
      </w:r>
    </w:p>
    <w:p w14:paraId="7A67EB04" w14:textId="17ABED1D" w:rsidR="00931E5D" w:rsidRDefault="00931E5D" w:rsidP="006A2D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1E5D">
        <w:rPr>
          <w:rFonts w:ascii="Times New Roman" w:hAnsi="Times New Roman" w:cs="Times New Roman"/>
          <w:sz w:val="24"/>
          <w:szCs w:val="24"/>
        </w:rPr>
        <w:t>tel. 7</w:t>
      </w:r>
      <w:r w:rsidR="004A40B5">
        <w:rPr>
          <w:rFonts w:ascii="Times New Roman" w:hAnsi="Times New Roman" w:cs="Times New Roman"/>
          <w:sz w:val="24"/>
          <w:szCs w:val="24"/>
        </w:rPr>
        <w:t>98</w:t>
      </w:r>
      <w:r w:rsidRPr="00931E5D">
        <w:rPr>
          <w:rFonts w:ascii="Times New Roman" w:hAnsi="Times New Roman" w:cs="Times New Roman"/>
          <w:sz w:val="24"/>
          <w:szCs w:val="24"/>
        </w:rPr>
        <w:t xml:space="preserve"> </w:t>
      </w:r>
      <w:r w:rsidR="004A40B5">
        <w:rPr>
          <w:rFonts w:ascii="Times New Roman" w:hAnsi="Times New Roman" w:cs="Times New Roman"/>
          <w:sz w:val="24"/>
          <w:szCs w:val="24"/>
        </w:rPr>
        <w:t>734</w:t>
      </w:r>
      <w:r w:rsidRPr="00931E5D">
        <w:rPr>
          <w:rFonts w:ascii="Times New Roman" w:hAnsi="Times New Roman" w:cs="Times New Roman"/>
          <w:sz w:val="24"/>
          <w:szCs w:val="24"/>
        </w:rPr>
        <w:t xml:space="preserve"> 5</w:t>
      </w:r>
      <w:r w:rsidR="004A40B5">
        <w:rPr>
          <w:rFonts w:ascii="Times New Roman" w:hAnsi="Times New Roman" w:cs="Times New Roman"/>
          <w:sz w:val="24"/>
          <w:szCs w:val="24"/>
        </w:rPr>
        <w:t>18</w:t>
      </w:r>
    </w:p>
    <w:p w14:paraId="7366241C" w14:textId="61FCE518" w:rsidR="00693F90" w:rsidRPr="00931E5D" w:rsidRDefault="004A40B5" w:rsidP="006A2DC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ekoryby1</w:t>
      </w:r>
      <w:r w:rsidR="00693F90">
        <w:rPr>
          <w:rFonts w:ascii="Times New Roman" w:hAnsi="Times New Roman" w:cs="Times New Roman"/>
          <w:sz w:val="24"/>
          <w:szCs w:val="24"/>
        </w:rPr>
        <w:t>@</w:t>
      </w:r>
      <w:r>
        <w:rPr>
          <w:rFonts w:ascii="Times New Roman" w:hAnsi="Times New Roman" w:cs="Times New Roman"/>
          <w:sz w:val="24"/>
          <w:szCs w:val="24"/>
        </w:rPr>
        <w:t>wp</w:t>
      </w:r>
      <w:r w:rsidR="00693F9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pl</w:t>
      </w:r>
    </w:p>
    <w:sectPr w:rsidR="00693F90" w:rsidRPr="00931E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7A1D22"/>
    <w:multiLevelType w:val="hybridMultilevel"/>
    <w:tmpl w:val="A88213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C405925"/>
    <w:multiLevelType w:val="hybridMultilevel"/>
    <w:tmpl w:val="442491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2916263">
    <w:abstractNumId w:val="1"/>
  </w:num>
  <w:num w:numId="2" w16cid:durableId="1314681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E5D"/>
    <w:rsid w:val="000C7A83"/>
    <w:rsid w:val="00340482"/>
    <w:rsid w:val="003764A3"/>
    <w:rsid w:val="00390097"/>
    <w:rsid w:val="004A40B5"/>
    <w:rsid w:val="00553AC5"/>
    <w:rsid w:val="006244AE"/>
    <w:rsid w:val="00693F90"/>
    <w:rsid w:val="006A2DCE"/>
    <w:rsid w:val="007317D0"/>
    <w:rsid w:val="007D089B"/>
    <w:rsid w:val="008945EC"/>
    <w:rsid w:val="00921E53"/>
    <w:rsid w:val="00931E5D"/>
    <w:rsid w:val="00AA106C"/>
    <w:rsid w:val="00AC7C79"/>
    <w:rsid w:val="00AD443C"/>
    <w:rsid w:val="00B96AA3"/>
    <w:rsid w:val="00CA7837"/>
    <w:rsid w:val="00D079ED"/>
    <w:rsid w:val="00DD4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98AE8"/>
  <w15:chartTrackingRefBased/>
  <w15:docId w15:val="{C64C0F71-9F4A-4EE4-BC8F-9E13E1BAF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17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09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978</Words>
  <Characters>5870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Olchawa-Pajor</dc:creator>
  <cp:keywords/>
  <dc:description/>
  <cp:lastModifiedBy>Mariusz Klich</cp:lastModifiedBy>
  <cp:revision>23</cp:revision>
  <dcterms:created xsi:type="dcterms:W3CDTF">2026-01-21T04:44:00Z</dcterms:created>
  <dcterms:modified xsi:type="dcterms:W3CDTF">2026-05-11T06:53:00Z</dcterms:modified>
</cp:coreProperties>
</file>