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ACD3" w14:textId="15F83221" w:rsidR="005F3AD0" w:rsidRPr="005F3AD0" w:rsidRDefault="005F3AD0" w:rsidP="005F3AD0">
      <w:r w:rsidRPr="005F3AD0">
        <w:rPr>
          <w:b/>
          <w:bCs/>
        </w:rPr>
        <w:t>Zasady dyplomowania obowiązujące na kierunku </w:t>
      </w:r>
      <w:r w:rsidRPr="005F3AD0">
        <w:rPr>
          <w:b/>
          <w:bCs/>
          <w:i/>
          <w:iCs/>
        </w:rPr>
        <w:t>Chemia</w:t>
      </w:r>
      <w:r>
        <w:rPr>
          <w:b/>
          <w:bCs/>
          <w:i/>
          <w:iCs/>
        </w:rPr>
        <w:t xml:space="preserve"> w biznesie</w:t>
      </w:r>
    </w:p>
    <w:p w14:paraId="17721683" w14:textId="77777777" w:rsidR="005F3AD0" w:rsidRPr="005F3AD0" w:rsidRDefault="005F3AD0" w:rsidP="005F3AD0">
      <w:r w:rsidRPr="005F3AD0">
        <w:t>Kierownik Katedry Chemii udostępnia studentom listę promotorów oraz proponowane zagadnienia prac dyplomowych. Studenci, do 30 czerwca czwartego semestru studiów, wybierają promotora oraz temat z listy proponowanych lub ustalają temat indywidualnie z promotorem.</w:t>
      </w:r>
    </w:p>
    <w:p w14:paraId="0ED65CBC" w14:textId="77777777" w:rsidR="005F3AD0" w:rsidRPr="005F3AD0" w:rsidRDefault="005F3AD0" w:rsidP="005F3AD0">
      <w:r w:rsidRPr="005F3AD0">
        <w:rPr>
          <w:b/>
          <w:bCs/>
        </w:rPr>
        <w:t>Przygotowanie pracy dyplomowej</w:t>
      </w:r>
    </w:p>
    <w:p w14:paraId="50B0542A" w14:textId="77777777" w:rsidR="005F3AD0" w:rsidRPr="005F3AD0" w:rsidRDefault="005F3AD0" w:rsidP="005F3AD0">
      <w:r w:rsidRPr="005F3AD0">
        <w:t>Podstawowe informacje dotyczące przygotowania pracy dyplomowej oraz przeprowadzania egzaminów dyplomowych w Akademii Tarnowskiej zawarte są w Regulaminie Studiów Akademii Tarnowskiej (link:</w:t>
      </w:r>
      <w:hyperlink r:id="rId5" w:tgtFrame="_blank" w:history="1">
        <w:r w:rsidRPr="005F3AD0">
          <w:rPr>
            <w:rStyle w:val="Hipercze"/>
          </w:rPr>
          <w:t> https://bip.atar.edu.pl/attachments/5625/download</w:t>
        </w:r>
      </w:hyperlink>
      <w:r w:rsidRPr="005F3AD0">
        <w:t>) – uchwalonym przez Senat Uczelni w dniu 1 października 2025 roku. Rozdział XII (Praca dyplomowa) oraz Rozdział XIII (Egzamin dyplomowy) zawierają formalne i merytoryczne zasady przygotowania pracy i jej złożenia oraz określają warunki dopuszczenia do egzaminu dyplomowego.</w:t>
      </w:r>
    </w:p>
    <w:p w14:paraId="1799AE1F" w14:textId="46E9112E" w:rsidR="005F3AD0" w:rsidRPr="005F3AD0" w:rsidRDefault="005F3AD0" w:rsidP="005F3AD0">
      <w:r w:rsidRPr="005F3AD0">
        <w:t xml:space="preserve">Praca licencjacka na kierunku Chemia </w:t>
      </w:r>
      <w:r>
        <w:t xml:space="preserve">w biznesie </w:t>
      </w:r>
      <w:r w:rsidRPr="005F3AD0">
        <w:t>jest pracą eksperymentalną i przygotowana jest w oparciu o własne badania przeprowadzone przez licencjata. Tematyka tych badań może wynikać z własnych zainteresowań dyplomanta lub być proponowana przez promotora.</w:t>
      </w:r>
    </w:p>
    <w:p w14:paraId="7DB98D16" w14:textId="77777777" w:rsidR="005F3AD0" w:rsidRPr="005F3AD0" w:rsidRDefault="005F3AD0" w:rsidP="005F3AD0">
      <w:r w:rsidRPr="005F3AD0">
        <w:t>Podstawą oceny pracy licencjackiej są opinie przygotowane przez promotora i recenzenta pracy.</w:t>
      </w:r>
    </w:p>
    <w:p w14:paraId="52667D2D" w14:textId="77777777" w:rsidR="005F3AD0" w:rsidRPr="005F3AD0" w:rsidRDefault="005F3AD0" w:rsidP="005F3AD0">
      <w:r w:rsidRPr="005F3AD0">
        <w:rPr>
          <w:b/>
          <w:bCs/>
        </w:rPr>
        <w:t>Przebieg egzaminu dyplomowego</w:t>
      </w:r>
    </w:p>
    <w:p w14:paraId="40DD0EAD" w14:textId="77777777" w:rsidR="005F3AD0" w:rsidRPr="005F3AD0" w:rsidRDefault="005F3AD0" w:rsidP="005F3AD0">
      <w:pPr>
        <w:numPr>
          <w:ilvl w:val="0"/>
          <w:numId w:val="1"/>
        </w:numPr>
      </w:pPr>
      <w:r w:rsidRPr="005F3AD0">
        <w:t>Egzamin dyplomowy jest egzaminem ustnym i obejmuje przedstawienie problematyki pracy dyplomowej w formie prezentacji oraz egzamin dyplomowy, podczas którego student udziela odpowiedzi na pytania zadane przez członków Komisji. Pytania dotyczą kursów objętych programem studiów; mogą także dotyczyć samej pracy dyplomowej.</w:t>
      </w:r>
    </w:p>
    <w:p w14:paraId="7B88C8D4" w14:textId="77777777" w:rsidR="005F3AD0" w:rsidRPr="005F3AD0" w:rsidRDefault="005F3AD0" w:rsidP="005F3AD0">
      <w:pPr>
        <w:numPr>
          <w:ilvl w:val="0"/>
          <w:numId w:val="1"/>
        </w:numPr>
      </w:pPr>
      <w:r w:rsidRPr="005F3AD0">
        <w:t>Egzamin dyplomowy powinien potwierdzić osiągnięte przez dyplomanta w czasie studiów efekty uczenia się w zakresie wiedzy, umiejętności i kompetencji społecznych niezbędne do uzyskania dyplomu ukończenia studiów I stopnia oraz tytułu licencjata.</w:t>
      </w:r>
    </w:p>
    <w:p w14:paraId="498D5FE1" w14:textId="77777777" w:rsidR="005F3AD0" w:rsidRPr="005F3AD0" w:rsidRDefault="005F3AD0" w:rsidP="005F3AD0">
      <w:pPr>
        <w:numPr>
          <w:ilvl w:val="0"/>
          <w:numId w:val="1"/>
        </w:numPr>
      </w:pPr>
      <w:r w:rsidRPr="005F3AD0">
        <w:t>O osiągnięciu odpowiednich efektów uczenia się świadczy merytoryczny poziom prezentacji pracy, adekwatność i forma udzielanych odpowiedzi, a także całokształt zachowania dyplomanta podczas egzaminu.</w:t>
      </w:r>
    </w:p>
    <w:p w14:paraId="4FA4261C" w14:textId="77777777" w:rsidR="005F3AD0" w:rsidRPr="005F3AD0" w:rsidRDefault="005F3AD0" w:rsidP="005F3AD0">
      <w:pPr>
        <w:numPr>
          <w:ilvl w:val="0"/>
          <w:numId w:val="1"/>
        </w:numPr>
      </w:pPr>
      <w:r w:rsidRPr="005F3AD0">
        <w:t>Po zakończeniu egzaminu dyplomowego komisja ustala ocenę egzaminu.</w:t>
      </w:r>
    </w:p>
    <w:p w14:paraId="6756E52C" w14:textId="77777777" w:rsidR="005F3AD0" w:rsidRPr="005F3AD0" w:rsidRDefault="005F3AD0" w:rsidP="005F3AD0">
      <w:pPr>
        <w:numPr>
          <w:ilvl w:val="0"/>
          <w:numId w:val="1"/>
        </w:numPr>
      </w:pPr>
      <w:r w:rsidRPr="005F3AD0">
        <w:t>Przebieg egzaminu dyplomowego jest dokumentowany protokołem obejmującym ocenę pracy dyplomowej, treść pytań zadanych przez komisję wraz z ocenami odpowiedzi, ocenę z egzaminu dyplomowego oraz ocenę końcową, która umieszczona zostanie na dyplomie.</w:t>
      </w:r>
    </w:p>
    <w:p w14:paraId="0BA2C37F" w14:textId="77777777" w:rsidR="005F3AD0" w:rsidRPr="005F3AD0" w:rsidRDefault="005F3AD0" w:rsidP="005F3AD0">
      <w:pPr>
        <w:numPr>
          <w:ilvl w:val="0"/>
          <w:numId w:val="1"/>
        </w:numPr>
      </w:pPr>
      <w:r w:rsidRPr="005F3AD0">
        <w:lastRenderedPageBreak/>
        <w:t>Ogólny wynik studiów umieszczany na dyplomie jest obliczany zgodnie z zapisami Regulaminu Studiów Akademii Tarnowskiej (Warunku ukończenia studiów).</w:t>
      </w:r>
    </w:p>
    <w:p w14:paraId="7E3291EF" w14:textId="77777777" w:rsidR="005F3AD0" w:rsidRDefault="005F3AD0" w:rsidP="005F3AD0">
      <w:pPr>
        <w:numPr>
          <w:ilvl w:val="0"/>
          <w:numId w:val="1"/>
        </w:numPr>
      </w:pPr>
      <w:r w:rsidRPr="005F3AD0">
        <w:t>W przypadku uzyskania z egzaminu dyplomowego oceny niedostatecznej lub nieprzystąpienia do egzaminu w ustalonym terminie z przyczyn nieusprawiedliwionych, dziekan wydziału wyznacza ostateczny termin egzaminu dyplomowego.</w:t>
      </w:r>
    </w:p>
    <w:p w14:paraId="558C3CE1" w14:textId="77777777" w:rsidR="00794CAB" w:rsidRPr="005F3AD0" w:rsidRDefault="00794CAB" w:rsidP="00794CAB"/>
    <w:p w14:paraId="751583DE" w14:textId="3FE73CCF" w:rsidR="005F3AD0" w:rsidRPr="005F3AD0" w:rsidRDefault="005F3AD0" w:rsidP="005F3AD0">
      <w:r w:rsidRPr="005F3AD0">
        <w:t>Zestaw przykładowych pytań do egzaminu licencjackiego</w:t>
      </w:r>
      <w:r w:rsidRPr="005F3AD0">
        <w:br/>
        <w:t>Wzór formularza oceny prac dyplomowych eksperymentalnych</w:t>
      </w:r>
      <w:r w:rsidRPr="005F3AD0">
        <w:br/>
        <w:t>Wskazówki do pisania pracy l</w:t>
      </w:r>
      <w:r w:rsidRPr="005F3AD0">
        <w:t>i</w:t>
      </w:r>
      <w:r w:rsidRPr="005F3AD0">
        <w:t>cencjackiej</w:t>
      </w:r>
      <w:r w:rsidRPr="005F3AD0">
        <w:br/>
      </w:r>
      <w:hyperlink r:id="rId6" w:tgtFrame="_blank" w:history="1">
        <w:r w:rsidRPr="005F3AD0">
          <w:rPr>
            <w:rStyle w:val="Hipercze"/>
          </w:rPr>
          <w:t>Wzór oświadczenia dot. JSA</w:t>
        </w:r>
      </w:hyperlink>
    </w:p>
    <w:p w14:paraId="773357AA" w14:textId="77777777" w:rsidR="005F3AD0" w:rsidRDefault="005F3AD0"/>
    <w:sectPr w:rsidR="005F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63EA7"/>
    <w:multiLevelType w:val="multilevel"/>
    <w:tmpl w:val="B9C43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208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D0"/>
    <w:rsid w:val="001F0B02"/>
    <w:rsid w:val="005F3AD0"/>
    <w:rsid w:val="0079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109D"/>
  <w15:chartTrackingRefBased/>
  <w15:docId w15:val="{FB3DB000-E947-4B21-B1AA-582A413E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A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A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A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A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A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A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A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A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A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A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AD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F3A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3AD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4C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star.edu.pl/wp-content/uploads/2023/10/Wzor-oswiadczenia-dot.-JSA-3.pdf" TargetMode="External"/><Relationship Id="rId5" Type="http://schemas.openxmlformats.org/officeDocument/2006/relationships/hyperlink" Target="https://bip.atar.edu.pl/attachments/5625/downlo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Lada</dc:creator>
  <cp:keywords/>
  <dc:description/>
  <cp:lastModifiedBy>Agata Lada</cp:lastModifiedBy>
  <cp:revision>2</cp:revision>
  <dcterms:created xsi:type="dcterms:W3CDTF">2026-04-07T20:00:00Z</dcterms:created>
  <dcterms:modified xsi:type="dcterms:W3CDTF">2026-04-07T20:08:00Z</dcterms:modified>
</cp:coreProperties>
</file>