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8914D" w14:textId="6ED411FC" w:rsidR="005B62EF" w:rsidRPr="00740E6D" w:rsidRDefault="00F046A8" w:rsidP="001E631D">
      <w:pPr>
        <w:pStyle w:val="Nagwek1"/>
        <w:spacing w:before="120"/>
        <w:jc w:val="both"/>
        <w:rPr>
          <w:rFonts w:ascii="Times New Roman" w:hAnsi="Times New Roman"/>
          <w:sz w:val="22"/>
          <w:szCs w:val="22"/>
        </w:rPr>
      </w:pPr>
      <w:r w:rsidRPr="00740E6D">
        <w:rPr>
          <w:rFonts w:ascii="Times New Roman" w:hAnsi="Times New Roman"/>
          <w:noProof/>
          <w:sz w:val="22"/>
          <w:szCs w:val="22"/>
          <w:lang w:eastAsia="pl-PL"/>
        </w:rPr>
        <w:drawing>
          <wp:anchor distT="0" distB="0" distL="114300" distR="114300" simplePos="0" relativeHeight="251660288" behindDoc="0" locked="0" layoutInCell="1" hidden="0" allowOverlap="1" wp14:anchorId="424CCFD6" wp14:editId="58C2E12A">
            <wp:simplePos x="0" y="0"/>
            <wp:positionH relativeFrom="column">
              <wp:posOffset>-88900</wp:posOffset>
            </wp:positionH>
            <wp:positionV relativeFrom="paragraph">
              <wp:posOffset>29845</wp:posOffset>
            </wp:positionV>
            <wp:extent cx="1971675" cy="349250"/>
            <wp:effectExtent l="0" t="0" r="9525" b="0"/>
            <wp:wrapNone/>
            <wp:docPr id="789725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349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CB8B69" w14:textId="77777777" w:rsidR="005B62EF" w:rsidRPr="00740E6D" w:rsidRDefault="005B62EF" w:rsidP="001E631D">
      <w:pPr>
        <w:jc w:val="both"/>
        <w:rPr>
          <w:rStyle w:val="Tytuksiki"/>
          <w:rFonts w:ascii="Times New Roman" w:hAnsi="Times New Roman"/>
        </w:rPr>
      </w:pPr>
    </w:p>
    <w:p w14:paraId="47D86194" w14:textId="77777777" w:rsidR="00237E05" w:rsidRPr="00740E6D" w:rsidRDefault="00237E05" w:rsidP="00237E05">
      <w:pPr>
        <w:jc w:val="center"/>
        <w:rPr>
          <w:rStyle w:val="Tytuksiki"/>
          <w:rFonts w:ascii="Times New Roman" w:hAnsi="Times New Roman"/>
        </w:rPr>
      </w:pPr>
    </w:p>
    <w:p w14:paraId="32D00FD1" w14:textId="77777777" w:rsidR="00237E05" w:rsidRPr="00740E6D" w:rsidRDefault="00237E05" w:rsidP="00237E05">
      <w:pPr>
        <w:jc w:val="center"/>
        <w:rPr>
          <w:rStyle w:val="Tytuksiki"/>
          <w:rFonts w:ascii="Times New Roman" w:hAnsi="Times New Roman"/>
        </w:rPr>
      </w:pPr>
    </w:p>
    <w:p w14:paraId="3547DEA2" w14:textId="101EBA93" w:rsidR="00F046A8" w:rsidRPr="00740E6D" w:rsidRDefault="00F046A8" w:rsidP="00237E05">
      <w:pPr>
        <w:jc w:val="center"/>
        <w:rPr>
          <w:rStyle w:val="Tytuksiki"/>
          <w:rFonts w:ascii="Times New Roman" w:hAnsi="Times New Roman"/>
        </w:rPr>
      </w:pPr>
      <w:r w:rsidRPr="00740E6D">
        <w:rPr>
          <w:rStyle w:val="Tytuksiki"/>
          <w:rFonts w:ascii="Times New Roman" w:hAnsi="Times New Roman"/>
        </w:rPr>
        <w:t xml:space="preserve">Wydział </w:t>
      </w:r>
      <w:r w:rsidR="002A7D8A">
        <w:rPr>
          <w:rStyle w:val="Tytuksiki"/>
          <w:rFonts w:ascii="Times New Roman" w:hAnsi="Times New Roman"/>
        </w:rPr>
        <w:t xml:space="preserve">Prawa, </w:t>
      </w:r>
      <w:r w:rsidRPr="00740E6D">
        <w:rPr>
          <w:rStyle w:val="Tytuksiki"/>
          <w:rFonts w:ascii="Times New Roman" w:hAnsi="Times New Roman"/>
        </w:rPr>
        <w:t>Administrac</w:t>
      </w:r>
      <w:r w:rsidR="002A7D8A">
        <w:rPr>
          <w:rStyle w:val="Tytuksiki"/>
          <w:rFonts w:ascii="Times New Roman" w:hAnsi="Times New Roman"/>
        </w:rPr>
        <w:t xml:space="preserve">ji i </w:t>
      </w:r>
      <w:r w:rsidRPr="00740E6D">
        <w:rPr>
          <w:rStyle w:val="Tytuksiki"/>
          <w:rFonts w:ascii="Times New Roman" w:hAnsi="Times New Roman"/>
        </w:rPr>
        <w:t>Ekonomi</w:t>
      </w:r>
      <w:r w:rsidR="002A7D8A">
        <w:rPr>
          <w:rStyle w:val="Tytuksiki"/>
          <w:rFonts w:ascii="Times New Roman" w:hAnsi="Times New Roman"/>
        </w:rPr>
        <w:t>i</w:t>
      </w:r>
    </w:p>
    <w:p w14:paraId="2134C44C" w14:textId="3B4F5DF3" w:rsidR="00F046A8" w:rsidRPr="00740E6D" w:rsidRDefault="00F046A8" w:rsidP="00237E05">
      <w:pPr>
        <w:jc w:val="center"/>
        <w:rPr>
          <w:rStyle w:val="Tytuksiki"/>
          <w:rFonts w:ascii="Times New Roman" w:hAnsi="Times New Roman"/>
        </w:rPr>
      </w:pPr>
    </w:p>
    <w:p w14:paraId="2FB00566" w14:textId="77777777" w:rsidR="005B62EF" w:rsidRPr="00740E6D" w:rsidRDefault="005B62EF" w:rsidP="00237E05">
      <w:pPr>
        <w:jc w:val="center"/>
        <w:rPr>
          <w:rStyle w:val="Tytuksiki"/>
          <w:rFonts w:ascii="Times New Roman" w:hAnsi="Times New Roman"/>
        </w:rPr>
      </w:pPr>
    </w:p>
    <w:p w14:paraId="0ECBF41F" w14:textId="77777777" w:rsidR="005B62EF" w:rsidRPr="00740E6D" w:rsidRDefault="005B62EF" w:rsidP="00237E05">
      <w:pPr>
        <w:jc w:val="center"/>
        <w:rPr>
          <w:rStyle w:val="Tytuksiki"/>
          <w:rFonts w:ascii="Times New Roman" w:hAnsi="Times New Roman"/>
        </w:rPr>
      </w:pPr>
    </w:p>
    <w:p w14:paraId="4161097A" w14:textId="77777777" w:rsidR="005B62EF" w:rsidRPr="00740E6D" w:rsidRDefault="005B62EF" w:rsidP="00237E05">
      <w:pPr>
        <w:jc w:val="center"/>
        <w:rPr>
          <w:rStyle w:val="Tytuksiki"/>
          <w:rFonts w:ascii="Times New Roman" w:hAnsi="Times New Roman"/>
        </w:rPr>
      </w:pPr>
    </w:p>
    <w:p w14:paraId="42B55A59" w14:textId="77777777" w:rsidR="005B62EF" w:rsidRPr="00740E6D" w:rsidRDefault="005B62EF" w:rsidP="00237E05">
      <w:pPr>
        <w:jc w:val="center"/>
        <w:rPr>
          <w:rStyle w:val="Tytuksiki"/>
          <w:rFonts w:ascii="Times New Roman" w:hAnsi="Times New Roman"/>
        </w:rPr>
      </w:pPr>
    </w:p>
    <w:p w14:paraId="4257D7AE" w14:textId="77777777" w:rsidR="005B62EF" w:rsidRPr="00740E6D" w:rsidRDefault="005B62EF" w:rsidP="00237E05">
      <w:pPr>
        <w:jc w:val="center"/>
        <w:rPr>
          <w:rStyle w:val="Tytuksiki"/>
          <w:rFonts w:ascii="Times New Roman" w:hAnsi="Times New Roman"/>
        </w:rPr>
      </w:pPr>
    </w:p>
    <w:p w14:paraId="3EFA15C3" w14:textId="77777777" w:rsidR="005B62EF" w:rsidRPr="00740E6D" w:rsidRDefault="005B62EF" w:rsidP="00237E05">
      <w:pPr>
        <w:jc w:val="center"/>
        <w:rPr>
          <w:rStyle w:val="Tytuksiki"/>
          <w:rFonts w:ascii="Times New Roman" w:hAnsi="Times New Roman"/>
        </w:rPr>
      </w:pPr>
    </w:p>
    <w:p w14:paraId="1B21B4BB" w14:textId="42D7450D" w:rsidR="00367E82" w:rsidRPr="00740E6D" w:rsidRDefault="00367E82" w:rsidP="00237E05">
      <w:pPr>
        <w:jc w:val="center"/>
        <w:rPr>
          <w:rStyle w:val="Tytuksiki"/>
          <w:rFonts w:ascii="Times New Roman" w:hAnsi="Times New Roman"/>
          <w:color w:val="1F497D" w:themeColor="text2"/>
        </w:rPr>
      </w:pPr>
      <w:r w:rsidRPr="00740E6D">
        <w:rPr>
          <w:rStyle w:val="Tytuksiki"/>
          <w:rFonts w:ascii="Times New Roman" w:hAnsi="Times New Roman"/>
          <w:color w:val="1F497D" w:themeColor="text2"/>
        </w:rPr>
        <w:t>Kierunkowy Regulamin</w:t>
      </w:r>
    </w:p>
    <w:p w14:paraId="771F2A12" w14:textId="5780D039" w:rsidR="005B62EF" w:rsidRPr="00740E6D" w:rsidRDefault="00367E82" w:rsidP="00237E05">
      <w:pPr>
        <w:jc w:val="center"/>
        <w:rPr>
          <w:rStyle w:val="Tytuksiki"/>
          <w:rFonts w:ascii="Times New Roman" w:hAnsi="Times New Roman"/>
          <w:color w:val="1F497D" w:themeColor="text2"/>
        </w:rPr>
      </w:pPr>
      <w:r w:rsidRPr="00740E6D">
        <w:rPr>
          <w:rStyle w:val="Tytuksiki"/>
          <w:rFonts w:ascii="Times New Roman" w:hAnsi="Times New Roman"/>
          <w:color w:val="1F497D" w:themeColor="text2"/>
        </w:rPr>
        <w:t>praktyk Zawodowych</w:t>
      </w:r>
    </w:p>
    <w:p w14:paraId="1F103267" w14:textId="77777777" w:rsidR="00237E05" w:rsidRPr="00740E6D" w:rsidRDefault="00237E05" w:rsidP="00237E05">
      <w:pPr>
        <w:jc w:val="center"/>
        <w:rPr>
          <w:rStyle w:val="Tytuksiki"/>
          <w:rFonts w:ascii="Times New Roman" w:hAnsi="Times New Roman"/>
        </w:rPr>
      </w:pPr>
    </w:p>
    <w:p w14:paraId="377FD3F9" w14:textId="77777777" w:rsidR="00237E05" w:rsidRPr="00740E6D" w:rsidRDefault="00237E05" w:rsidP="00237E05">
      <w:pPr>
        <w:jc w:val="center"/>
        <w:rPr>
          <w:rStyle w:val="Tytuksiki"/>
          <w:rFonts w:ascii="Times New Roman" w:hAnsi="Times New Roman"/>
        </w:rPr>
      </w:pPr>
    </w:p>
    <w:p w14:paraId="4E9CD7AD" w14:textId="77777777" w:rsidR="00237E05" w:rsidRPr="00740E6D" w:rsidRDefault="00237E05" w:rsidP="00237E05">
      <w:pPr>
        <w:jc w:val="center"/>
        <w:rPr>
          <w:rStyle w:val="Tytuksiki"/>
          <w:rFonts w:ascii="Times New Roman" w:hAnsi="Times New Roman"/>
        </w:rPr>
      </w:pPr>
    </w:p>
    <w:p w14:paraId="20CC10EA" w14:textId="3DF3D771" w:rsidR="005B62EF" w:rsidRPr="00740E6D" w:rsidRDefault="00E177FA" w:rsidP="00237E05">
      <w:pPr>
        <w:jc w:val="center"/>
        <w:rPr>
          <w:rStyle w:val="Tytuksiki"/>
          <w:rFonts w:ascii="Times New Roman" w:hAnsi="Times New Roman"/>
        </w:rPr>
      </w:pPr>
      <w:r w:rsidRPr="00740E6D">
        <w:rPr>
          <w:rStyle w:val="Tytuksiki"/>
          <w:rFonts w:ascii="Times New Roman" w:hAnsi="Times New Roman"/>
        </w:rPr>
        <w:t xml:space="preserve">Katedra </w:t>
      </w:r>
      <w:r w:rsidR="00710AAB" w:rsidRPr="00740E6D">
        <w:rPr>
          <w:rStyle w:val="Tytuksiki"/>
          <w:rFonts w:ascii="Times New Roman" w:hAnsi="Times New Roman"/>
        </w:rPr>
        <w:t>Prawa</w:t>
      </w:r>
    </w:p>
    <w:p w14:paraId="4FB1A8CA" w14:textId="5521C338" w:rsidR="005B62EF" w:rsidRPr="00740E6D" w:rsidRDefault="00F209D5" w:rsidP="00237E05">
      <w:pPr>
        <w:jc w:val="center"/>
        <w:rPr>
          <w:rStyle w:val="Tytuksiki"/>
          <w:rFonts w:ascii="Times New Roman" w:hAnsi="Times New Roman"/>
        </w:rPr>
      </w:pPr>
      <w:r w:rsidRPr="00740E6D">
        <w:rPr>
          <w:rStyle w:val="Tytuksiki"/>
          <w:rFonts w:ascii="Times New Roman" w:hAnsi="Times New Roman"/>
        </w:rPr>
        <w:t>Rok akademicki 202</w:t>
      </w:r>
      <w:r w:rsidR="002A7D8A">
        <w:rPr>
          <w:rStyle w:val="Tytuksiki"/>
          <w:rFonts w:ascii="Times New Roman" w:hAnsi="Times New Roman"/>
        </w:rPr>
        <w:t>5</w:t>
      </w:r>
      <w:r w:rsidR="002E4544" w:rsidRPr="00740E6D">
        <w:rPr>
          <w:rStyle w:val="Tytuksiki"/>
          <w:rFonts w:ascii="Times New Roman" w:hAnsi="Times New Roman"/>
        </w:rPr>
        <w:t>/202</w:t>
      </w:r>
      <w:r w:rsidR="002A7D8A">
        <w:rPr>
          <w:rStyle w:val="Tytuksiki"/>
          <w:rFonts w:ascii="Times New Roman" w:hAnsi="Times New Roman"/>
        </w:rPr>
        <w:t>6</w:t>
      </w:r>
    </w:p>
    <w:p w14:paraId="6DA5332C" w14:textId="77777777" w:rsidR="005B62EF" w:rsidRPr="00740E6D" w:rsidRDefault="005B62EF" w:rsidP="00237E05">
      <w:pPr>
        <w:jc w:val="center"/>
        <w:rPr>
          <w:rStyle w:val="Tytuksiki"/>
          <w:rFonts w:ascii="Times New Roman" w:hAnsi="Times New Roman"/>
        </w:rPr>
      </w:pPr>
    </w:p>
    <w:p w14:paraId="75A902C9" w14:textId="77777777" w:rsidR="005B62EF" w:rsidRPr="00740E6D" w:rsidRDefault="005B62EF" w:rsidP="001E631D">
      <w:pPr>
        <w:jc w:val="both"/>
        <w:rPr>
          <w:rStyle w:val="Tytuksiki"/>
          <w:rFonts w:ascii="Times New Roman" w:hAnsi="Times New Roman"/>
        </w:rPr>
      </w:pPr>
    </w:p>
    <w:p w14:paraId="6FDCD71F" w14:textId="77777777" w:rsidR="005B62EF" w:rsidRPr="00740E6D" w:rsidRDefault="005B62EF" w:rsidP="001E631D">
      <w:pPr>
        <w:jc w:val="both"/>
        <w:rPr>
          <w:rStyle w:val="Tytuksiki"/>
          <w:rFonts w:ascii="Times New Roman" w:hAnsi="Times New Roman"/>
        </w:rPr>
      </w:pPr>
    </w:p>
    <w:p w14:paraId="0635B514" w14:textId="77777777" w:rsidR="005B62EF" w:rsidRPr="00740E6D" w:rsidRDefault="005B62EF" w:rsidP="001E631D">
      <w:pPr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br w:type="page"/>
      </w:r>
    </w:p>
    <w:p w14:paraId="4B297E71" w14:textId="77777777" w:rsidR="00AA6CA7" w:rsidRPr="00740E6D" w:rsidRDefault="00AA6CA7">
      <w:pPr>
        <w:spacing w:after="0" w:line="240" w:lineRule="auto"/>
        <w:rPr>
          <w:rFonts w:ascii="Times New Roman" w:hAnsi="Times New Roman"/>
        </w:rPr>
      </w:pPr>
    </w:p>
    <w:p w14:paraId="558E2315" w14:textId="5908476E" w:rsidR="002E10A6" w:rsidRPr="00740E6D" w:rsidRDefault="002E10A6" w:rsidP="002E10A6">
      <w:pPr>
        <w:pStyle w:val="N1"/>
        <w:numPr>
          <w:ilvl w:val="0"/>
          <w:numId w:val="0"/>
        </w:numPr>
        <w:rPr>
          <w:sz w:val="22"/>
          <w:szCs w:val="22"/>
        </w:rPr>
      </w:pPr>
      <w:r w:rsidRPr="00740E6D">
        <w:rPr>
          <w:sz w:val="22"/>
          <w:szCs w:val="22"/>
        </w:rPr>
        <w:t>Spis treści:</w:t>
      </w:r>
    </w:p>
    <w:p w14:paraId="64230766" w14:textId="77777777" w:rsidR="00AA6CA7" w:rsidRPr="00740E6D" w:rsidRDefault="00AA6CA7">
      <w:pPr>
        <w:pStyle w:val="Spistreci1"/>
        <w:tabs>
          <w:tab w:val="left" w:pos="440"/>
          <w:tab w:val="right" w:pos="9062"/>
        </w:tabs>
        <w:rPr>
          <w:rFonts w:ascii="Times New Roman" w:eastAsiaTheme="minorEastAsia" w:hAnsi="Times New Roman"/>
          <w:b w:val="0"/>
          <w:bCs w:val="0"/>
          <w:caps w:val="0"/>
          <w:noProof/>
          <w:sz w:val="22"/>
          <w:szCs w:val="22"/>
          <w:lang w:eastAsia="pl-PL"/>
        </w:rPr>
      </w:pPr>
      <w:r w:rsidRPr="00740E6D">
        <w:rPr>
          <w:rFonts w:ascii="Times New Roman" w:hAnsi="Times New Roman"/>
          <w:sz w:val="22"/>
          <w:szCs w:val="22"/>
        </w:rPr>
        <w:fldChar w:fldCharType="begin"/>
      </w:r>
      <w:r w:rsidRPr="00740E6D">
        <w:rPr>
          <w:rFonts w:ascii="Times New Roman" w:hAnsi="Times New Roman"/>
          <w:sz w:val="22"/>
          <w:szCs w:val="22"/>
        </w:rPr>
        <w:instrText xml:space="preserve"> TOC \h \z \t "N1;1" </w:instrText>
      </w:r>
      <w:r w:rsidRPr="00740E6D">
        <w:rPr>
          <w:rFonts w:ascii="Times New Roman" w:hAnsi="Times New Roman"/>
          <w:sz w:val="22"/>
          <w:szCs w:val="22"/>
        </w:rPr>
        <w:fldChar w:fldCharType="separate"/>
      </w:r>
      <w:hyperlink w:anchor="_Toc119266279" w:history="1">
        <w:r w:rsidRPr="00740E6D">
          <w:rPr>
            <w:rStyle w:val="Hipercze"/>
            <w:rFonts w:ascii="Times New Roman" w:hAnsi="Times New Roman"/>
            <w:noProof/>
            <w:sz w:val="22"/>
            <w:szCs w:val="22"/>
          </w:rPr>
          <w:t>I.</w:t>
        </w:r>
        <w:r w:rsidRPr="00740E6D">
          <w:rPr>
            <w:rFonts w:ascii="Times New Roman" w:eastAsiaTheme="minorEastAsia" w:hAnsi="Times New Roman"/>
            <w:b w:val="0"/>
            <w:bCs w:val="0"/>
            <w:caps w:val="0"/>
            <w:noProof/>
            <w:sz w:val="22"/>
            <w:szCs w:val="22"/>
            <w:lang w:eastAsia="pl-PL"/>
          </w:rPr>
          <w:tab/>
        </w:r>
        <w:r w:rsidRPr="00740E6D">
          <w:rPr>
            <w:rStyle w:val="Hipercze"/>
            <w:rFonts w:ascii="Times New Roman" w:hAnsi="Times New Roman"/>
            <w:noProof/>
            <w:sz w:val="22"/>
            <w:szCs w:val="22"/>
          </w:rPr>
          <w:t>ORGANIZACJA I PRZEBIEG PRAKTYKI</w:t>
        </w:r>
        <w:r w:rsidRPr="00740E6D">
          <w:rPr>
            <w:rFonts w:ascii="Times New Roman" w:hAnsi="Times New Roman"/>
            <w:noProof/>
            <w:webHidden/>
            <w:sz w:val="22"/>
            <w:szCs w:val="22"/>
          </w:rPr>
          <w:tab/>
        </w:r>
        <w:r w:rsidRPr="00740E6D">
          <w:rPr>
            <w:rFonts w:ascii="Times New Roman" w:hAnsi="Times New Roman"/>
            <w:noProof/>
            <w:webHidden/>
            <w:sz w:val="22"/>
            <w:szCs w:val="22"/>
          </w:rPr>
          <w:fldChar w:fldCharType="begin"/>
        </w:r>
        <w:r w:rsidRPr="00740E6D">
          <w:rPr>
            <w:rFonts w:ascii="Times New Roman" w:hAnsi="Times New Roman"/>
            <w:noProof/>
            <w:webHidden/>
            <w:sz w:val="22"/>
            <w:szCs w:val="22"/>
          </w:rPr>
          <w:instrText xml:space="preserve"> PAGEREF _Toc119266279 \h </w:instrText>
        </w:r>
        <w:r w:rsidRPr="00740E6D">
          <w:rPr>
            <w:rFonts w:ascii="Times New Roman" w:hAnsi="Times New Roman"/>
            <w:noProof/>
            <w:webHidden/>
            <w:sz w:val="22"/>
            <w:szCs w:val="22"/>
          </w:rPr>
        </w:r>
        <w:r w:rsidRPr="00740E6D">
          <w:rPr>
            <w:rFonts w:ascii="Times New Roman" w:hAnsi="Times New Roman"/>
            <w:noProof/>
            <w:webHidden/>
            <w:sz w:val="22"/>
            <w:szCs w:val="22"/>
          </w:rPr>
          <w:fldChar w:fldCharType="separate"/>
        </w:r>
        <w:r w:rsidR="00F82DC7">
          <w:rPr>
            <w:rFonts w:ascii="Times New Roman" w:hAnsi="Times New Roman"/>
            <w:noProof/>
            <w:webHidden/>
            <w:sz w:val="22"/>
            <w:szCs w:val="22"/>
          </w:rPr>
          <w:t>3</w:t>
        </w:r>
        <w:r w:rsidRPr="00740E6D">
          <w:rPr>
            <w:rFonts w:ascii="Times New Roman" w:hAnsi="Times New Roman"/>
            <w:noProof/>
            <w:webHidden/>
            <w:sz w:val="22"/>
            <w:szCs w:val="22"/>
          </w:rPr>
          <w:fldChar w:fldCharType="end"/>
        </w:r>
      </w:hyperlink>
    </w:p>
    <w:p w14:paraId="2EDFAF78" w14:textId="77777777" w:rsidR="00AA6CA7" w:rsidRPr="00740E6D" w:rsidRDefault="00AA6CA7">
      <w:pPr>
        <w:pStyle w:val="Spistreci1"/>
        <w:tabs>
          <w:tab w:val="left" w:pos="660"/>
          <w:tab w:val="right" w:pos="9062"/>
        </w:tabs>
        <w:rPr>
          <w:rFonts w:ascii="Times New Roman" w:eastAsiaTheme="minorEastAsia" w:hAnsi="Times New Roman"/>
          <w:b w:val="0"/>
          <w:bCs w:val="0"/>
          <w:caps w:val="0"/>
          <w:noProof/>
          <w:sz w:val="22"/>
          <w:szCs w:val="22"/>
          <w:lang w:eastAsia="pl-PL"/>
        </w:rPr>
      </w:pPr>
      <w:hyperlink w:anchor="_Toc119266280" w:history="1">
        <w:r w:rsidRPr="00740E6D">
          <w:rPr>
            <w:rStyle w:val="Hipercze"/>
            <w:rFonts w:ascii="Times New Roman" w:hAnsi="Times New Roman"/>
            <w:noProof/>
            <w:sz w:val="22"/>
            <w:szCs w:val="22"/>
          </w:rPr>
          <w:t>II.</w:t>
        </w:r>
        <w:r w:rsidRPr="00740E6D">
          <w:rPr>
            <w:rFonts w:ascii="Times New Roman" w:eastAsiaTheme="minorEastAsia" w:hAnsi="Times New Roman"/>
            <w:b w:val="0"/>
            <w:bCs w:val="0"/>
            <w:caps w:val="0"/>
            <w:noProof/>
            <w:sz w:val="22"/>
            <w:szCs w:val="22"/>
            <w:lang w:eastAsia="pl-PL"/>
          </w:rPr>
          <w:tab/>
        </w:r>
        <w:r w:rsidRPr="00740E6D">
          <w:rPr>
            <w:rStyle w:val="Hipercze"/>
            <w:rFonts w:ascii="Times New Roman" w:hAnsi="Times New Roman"/>
            <w:noProof/>
            <w:sz w:val="22"/>
            <w:szCs w:val="22"/>
          </w:rPr>
          <w:t>CHARAKTERYSTYKA MIEJSCA ODBYWANIA PRAKTYKI ORAZ PRZYKŁADOWE INSTYTUCJE, W KTÓRYCH MOŻNA REALIZOWAĆ PRAKTYKI</w:t>
        </w:r>
        <w:r w:rsidRPr="00740E6D">
          <w:rPr>
            <w:rFonts w:ascii="Times New Roman" w:hAnsi="Times New Roman"/>
            <w:noProof/>
            <w:webHidden/>
            <w:sz w:val="22"/>
            <w:szCs w:val="22"/>
          </w:rPr>
          <w:tab/>
        </w:r>
        <w:r w:rsidRPr="00740E6D">
          <w:rPr>
            <w:rFonts w:ascii="Times New Roman" w:hAnsi="Times New Roman"/>
            <w:noProof/>
            <w:webHidden/>
            <w:sz w:val="22"/>
            <w:szCs w:val="22"/>
          </w:rPr>
          <w:fldChar w:fldCharType="begin"/>
        </w:r>
        <w:r w:rsidRPr="00740E6D">
          <w:rPr>
            <w:rFonts w:ascii="Times New Roman" w:hAnsi="Times New Roman"/>
            <w:noProof/>
            <w:webHidden/>
            <w:sz w:val="22"/>
            <w:szCs w:val="22"/>
          </w:rPr>
          <w:instrText xml:space="preserve"> PAGEREF _Toc119266280 \h </w:instrText>
        </w:r>
        <w:r w:rsidRPr="00740E6D">
          <w:rPr>
            <w:rFonts w:ascii="Times New Roman" w:hAnsi="Times New Roman"/>
            <w:noProof/>
            <w:webHidden/>
            <w:sz w:val="22"/>
            <w:szCs w:val="22"/>
          </w:rPr>
        </w:r>
        <w:r w:rsidRPr="00740E6D">
          <w:rPr>
            <w:rFonts w:ascii="Times New Roman" w:hAnsi="Times New Roman"/>
            <w:noProof/>
            <w:webHidden/>
            <w:sz w:val="22"/>
            <w:szCs w:val="22"/>
          </w:rPr>
          <w:fldChar w:fldCharType="separate"/>
        </w:r>
        <w:r w:rsidR="00F82DC7">
          <w:rPr>
            <w:rFonts w:ascii="Times New Roman" w:hAnsi="Times New Roman"/>
            <w:noProof/>
            <w:webHidden/>
            <w:sz w:val="22"/>
            <w:szCs w:val="22"/>
          </w:rPr>
          <w:t>4</w:t>
        </w:r>
        <w:r w:rsidRPr="00740E6D">
          <w:rPr>
            <w:rFonts w:ascii="Times New Roman" w:hAnsi="Times New Roman"/>
            <w:noProof/>
            <w:webHidden/>
            <w:sz w:val="22"/>
            <w:szCs w:val="22"/>
          </w:rPr>
          <w:fldChar w:fldCharType="end"/>
        </w:r>
      </w:hyperlink>
    </w:p>
    <w:p w14:paraId="565B5925" w14:textId="77777777" w:rsidR="00AA6CA7" w:rsidRPr="00740E6D" w:rsidRDefault="00AA6CA7">
      <w:pPr>
        <w:pStyle w:val="Spistreci1"/>
        <w:tabs>
          <w:tab w:val="left" w:pos="660"/>
          <w:tab w:val="right" w:pos="9062"/>
        </w:tabs>
        <w:rPr>
          <w:rFonts w:ascii="Times New Roman" w:eastAsiaTheme="minorEastAsia" w:hAnsi="Times New Roman"/>
          <w:b w:val="0"/>
          <w:bCs w:val="0"/>
          <w:caps w:val="0"/>
          <w:noProof/>
          <w:sz w:val="22"/>
          <w:szCs w:val="22"/>
          <w:lang w:eastAsia="pl-PL"/>
        </w:rPr>
      </w:pPr>
      <w:hyperlink w:anchor="_Toc119266281" w:history="1">
        <w:r w:rsidRPr="00740E6D">
          <w:rPr>
            <w:rStyle w:val="Hipercze"/>
            <w:rFonts w:ascii="Times New Roman" w:hAnsi="Times New Roman"/>
            <w:noProof/>
            <w:sz w:val="22"/>
            <w:szCs w:val="22"/>
          </w:rPr>
          <w:t>III.</w:t>
        </w:r>
        <w:r w:rsidRPr="00740E6D">
          <w:rPr>
            <w:rFonts w:ascii="Times New Roman" w:eastAsiaTheme="minorEastAsia" w:hAnsi="Times New Roman"/>
            <w:b w:val="0"/>
            <w:bCs w:val="0"/>
            <w:caps w:val="0"/>
            <w:noProof/>
            <w:sz w:val="22"/>
            <w:szCs w:val="22"/>
            <w:lang w:eastAsia="pl-PL"/>
          </w:rPr>
          <w:tab/>
        </w:r>
        <w:r w:rsidRPr="00740E6D">
          <w:rPr>
            <w:rStyle w:val="Hipercze"/>
            <w:rFonts w:ascii="Times New Roman" w:hAnsi="Times New Roman"/>
            <w:noProof/>
            <w:sz w:val="22"/>
            <w:szCs w:val="22"/>
          </w:rPr>
          <w:t>Obowiązki Praktykodawcy</w:t>
        </w:r>
        <w:r w:rsidRPr="00740E6D">
          <w:rPr>
            <w:rFonts w:ascii="Times New Roman" w:hAnsi="Times New Roman"/>
            <w:noProof/>
            <w:webHidden/>
            <w:sz w:val="22"/>
            <w:szCs w:val="22"/>
          </w:rPr>
          <w:tab/>
        </w:r>
        <w:r w:rsidRPr="00740E6D">
          <w:rPr>
            <w:rFonts w:ascii="Times New Roman" w:hAnsi="Times New Roman"/>
            <w:noProof/>
            <w:webHidden/>
            <w:sz w:val="22"/>
            <w:szCs w:val="22"/>
          </w:rPr>
          <w:fldChar w:fldCharType="begin"/>
        </w:r>
        <w:r w:rsidRPr="00740E6D">
          <w:rPr>
            <w:rFonts w:ascii="Times New Roman" w:hAnsi="Times New Roman"/>
            <w:noProof/>
            <w:webHidden/>
            <w:sz w:val="22"/>
            <w:szCs w:val="22"/>
          </w:rPr>
          <w:instrText xml:space="preserve"> PAGEREF _Toc119266281 \h </w:instrText>
        </w:r>
        <w:r w:rsidRPr="00740E6D">
          <w:rPr>
            <w:rFonts w:ascii="Times New Roman" w:hAnsi="Times New Roman"/>
            <w:noProof/>
            <w:webHidden/>
            <w:sz w:val="22"/>
            <w:szCs w:val="22"/>
          </w:rPr>
        </w:r>
        <w:r w:rsidRPr="00740E6D">
          <w:rPr>
            <w:rFonts w:ascii="Times New Roman" w:hAnsi="Times New Roman"/>
            <w:noProof/>
            <w:webHidden/>
            <w:sz w:val="22"/>
            <w:szCs w:val="22"/>
          </w:rPr>
          <w:fldChar w:fldCharType="separate"/>
        </w:r>
        <w:r w:rsidR="00F82DC7">
          <w:rPr>
            <w:rFonts w:ascii="Times New Roman" w:hAnsi="Times New Roman"/>
            <w:noProof/>
            <w:webHidden/>
            <w:sz w:val="22"/>
            <w:szCs w:val="22"/>
          </w:rPr>
          <w:t>5</w:t>
        </w:r>
        <w:r w:rsidRPr="00740E6D">
          <w:rPr>
            <w:rFonts w:ascii="Times New Roman" w:hAnsi="Times New Roman"/>
            <w:noProof/>
            <w:webHidden/>
            <w:sz w:val="22"/>
            <w:szCs w:val="22"/>
          </w:rPr>
          <w:fldChar w:fldCharType="end"/>
        </w:r>
      </w:hyperlink>
    </w:p>
    <w:p w14:paraId="0977D662" w14:textId="77777777" w:rsidR="00AA6CA7" w:rsidRPr="00740E6D" w:rsidRDefault="00AA6CA7">
      <w:pPr>
        <w:pStyle w:val="Spistreci1"/>
        <w:tabs>
          <w:tab w:val="left" w:pos="660"/>
          <w:tab w:val="right" w:pos="9062"/>
        </w:tabs>
        <w:rPr>
          <w:rFonts w:ascii="Times New Roman" w:eastAsiaTheme="minorEastAsia" w:hAnsi="Times New Roman"/>
          <w:b w:val="0"/>
          <w:bCs w:val="0"/>
          <w:caps w:val="0"/>
          <w:noProof/>
          <w:sz w:val="22"/>
          <w:szCs w:val="22"/>
          <w:lang w:eastAsia="pl-PL"/>
        </w:rPr>
      </w:pPr>
      <w:hyperlink w:anchor="_Toc119266282" w:history="1">
        <w:r w:rsidRPr="00740E6D">
          <w:rPr>
            <w:rStyle w:val="Hipercze"/>
            <w:rFonts w:ascii="Times New Roman" w:hAnsi="Times New Roman"/>
            <w:noProof/>
            <w:sz w:val="22"/>
            <w:szCs w:val="22"/>
          </w:rPr>
          <w:t>IV.</w:t>
        </w:r>
        <w:r w:rsidRPr="00740E6D">
          <w:rPr>
            <w:rFonts w:ascii="Times New Roman" w:eastAsiaTheme="minorEastAsia" w:hAnsi="Times New Roman"/>
            <w:b w:val="0"/>
            <w:bCs w:val="0"/>
            <w:caps w:val="0"/>
            <w:noProof/>
            <w:sz w:val="22"/>
            <w:szCs w:val="22"/>
            <w:lang w:eastAsia="pl-PL"/>
          </w:rPr>
          <w:tab/>
        </w:r>
        <w:r w:rsidRPr="00740E6D">
          <w:rPr>
            <w:rStyle w:val="Hipercze"/>
            <w:rFonts w:ascii="Times New Roman" w:hAnsi="Times New Roman"/>
            <w:noProof/>
            <w:sz w:val="22"/>
            <w:szCs w:val="22"/>
          </w:rPr>
          <w:t>Obowiązki studenta podczas realizacji praktyki</w:t>
        </w:r>
        <w:r w:rsidRPr="00740E6D">
          <w:rPr>
            <w:rFonts w:ascii="Times New Roman" w:hAnsi="Times New Roman"/>
            <w:noProof/>
            <w:webHidden/>
            <w:sz w:val="22"/>
            <w:szCs w:val="22"/>
          </w:rPr>
          <w:tab/>
        </w:r>
        <w:r w:rsidRPr="00740E6D">
          <w:rPr>
            <w:rFonts w:ascii="Times New Roman" w:hAnsi="Times New Roman"/>
            <w:noProof/>
            <w:webHidden/>
            <w:sz w:val="22"/>
            <w:szCs w:val="22"/>
          </w:rPr>
          <w:fldChar w:fldCharType="begin"/>
        </w:r>
        <w:r w:rsidRPr="00740E6D">
          <w:rPr>
            <w:rFonts w:ascii="Times New Roman" w:hAnsi="Times New Roman"/>
            <w:noProof/>
            <w:webHidden/>
            <w:sz w:val="22"/>
            <w:szCs w:val="22"/>
          </w:rPr>
          <w:instrText xml:space="preserve"> PAGEREF _Toc119266282 \h </w:instrText>
        </w:r>
        <w:r w:rsidRPr="00740E6D">
          <w:rPr>
            <w:rFonts w:ascii="Times New Roman" w:hAnsi="Times New Roman"/>
            <w:noProof/>
            <w:webHidden/>
            <w:sz w:val="22"/>
            <w:szCs w:val="22"/>
          </w:rPr>
        </w:r>
        <w:r w:rsidRPr="00740E6D">
          <w:rPr>
            <w:rFonts w:ascii="Times New Roman" w:hAnsi="Times New Roman"/>
            <w:noProof/>
            <w:webHidden/>
            <w:sz w:val="22"/>
            <w:szCs w:val="22"/>
          </w:rPr>
          <w:fldChar w:fldCharType="separate"/>
        </w:r>
        <w:r w:rsidR="00F82DC7">
          <w:rPr>
            <w:rFonts w:ascii="Times New Roman" w:hAnsi="Times New Roman"/>
            <w:noProof/>
            <w:webHidden/>
            <w:sz w:val="22"/>
            <w:szCs w:val="22"/>
          </w:rPr>
          <w:t>5</w:t>
        </w:r>
        <w:r w:rsidRPr="00740E6D">
          <w:rPr>
            <w:rFonts w:ascii="Times New Roman" w:hAnsi="Times New Roman"/>
            <w:noProof/>
            <w:webHidden/>
            <w:sz w:val="22"/>
            <w:szCs w:val="22"/>
          </w:rPr>
          <w:fldChar w:fldCharType="end"/>
        </w:r>
      </w:hyperlink>
    </w:p>
    <w:p w14:paraId="55681D54" w14:textId="77777777" w:rsidR="00AA6CA7" w:rsidRPr="00740E6D" w:rsidRDefault="00AA6CA7">
      <w:pPr>
        <w:pStyle w:val="Spistreci1"/>
        <w:tabs>
          <w:tab w:val="left" w:pos="660"/>
          <w:tab w:val="right" w:pos="9062"/>
        </w:tabs>
        <w:rPr>
          <w:rFonts w:ascii="Times New Roman" w:eastAsiaTheme="minorEastAsia" w:hAnsi="Times New Roman"/>
          <w:b w:val="0"/>
          <w:bCs w:val="0"/>
          <w:caps w:val="0"/>
          <w:noProof/>
          <w:sz w:val="22"/>
          <w:szCs w:val="22"/>
          <w:lang w:eastAsia="pl-PL"/>
        </w:rPr>
      </w:pPr>
      <w:hyperlink w:anchor="_Toc119266283" w:history="1">
        <w:r w:rsidRPr="00740E6D">
          <w:rPr>
            <w:rStyle w:val="Hipercze"/>
            <w:rFonts w:ascii="Times New Roman" w:hAnsi="Times New Roman"/>
            <w:noProof/>
            <w:sz w:val="22"/>
            <w:szCs w:val="22"/>
          </w:rPr>
          <w:t>VI.</w:t>
        </w:r>
        <w:r w:rsidRPr="00740E6D">
          <w:rPr>
            <w:rFonts w:ascii="Times New Roman" w:eastAsiaTheme="minorEastAsia" w:hAnsi="Times New Roman"/>
            <w:b w:val="0"/>
            <w:bCs w:val="0"/>
            <w:caps w:val="0"/>
            <w:noProof/>
            <w:sz w:val="22"/>
            <w:szCs w:val="22"/>
            <w:lang w:eastAsia="pl-PL"/>
          </w:rPr>
          <w:tab/>
        </w:r>
        <w:r w:rsidRPr="00740E6D">
          <w:rPr>
            <w:rStyle w:val="Hipercze"/>
            <w:rFonts w:ascii="Times New Roman" w:hAnsi="Times New Roman"/>
            <w:noProof/>
            <w:sz w:val="22"/>
            <w:szCs w:val="22"/>
          </w:rPr>
          <w:t>Zaliczenie praktyki zawodowej</w:t>
        </w:r>
        <w:r w:rsidRPr="00740E6D">
          <w:rPr>
            <w:rFonts w:ascii="Times New Roman" w:hAnsi="Times New Roman"/>
            <w:noProof/>
            <w:webHidden/>
            <w:sz w:val="22"/>
            <w:szCs w:val="22"/>
          </w:rPr>
          <w:tab/>
        </w:r>
        <w:r w:rsidRPr="00740E6D">
          <w:rPr>
            <w:rFonts w:ascii="Times New Roman" w:hAnsi="Times New Roman"/>
            <w:noProof/>
            <w:webHidden/>
            <w:sz w:val="22"/>
            <w:szCs w:val="22"/>
          </w:rPr>
          <w:fldChar w:fldCharType="begin"/>
        </w:r>
        <w:r w:rsidRPr="00740E6D">
          <w:rPr>
            <w:rFonts w:ascii="Times New Roman" w:hAnsi="Times New Roman"/>
            <w:noProof/>
            <w:webHidden/>
            <w:sz w:val="22"/>
            <w:szCs w:val="22"/>
          </w:rPr>
          <w:instrText xml:space="preserve"> PAGEREF _Toc119266283 \h </w:instrText>
        </w:r>
        <w:r w:rsidRPr="00740E6D">
          <w:rPr>
            <w:rFonts w:ascii="Times New Roman" w:hAnsi="Times New Roman"/>
            <w:noProof/>
            <w:webHidden/>
            <w:sz w:val="22"/>
            <w:szCs w:val="22"/>
          </w:rPr>
        </w:r>
        <w:r w:rsidRPr="00740E6D">
          <w:rPr>
            <w:rFonts w:ascii="Times New Roman" w:hAnsi="Times New Roman"/>
            <w:noProof/>
            <w:webHidden/>
            <w:sz w:val="22"/>
            <w:szCs w:val="22"/>
          </w:rPr>
          <w:fldChar w:fldCharType="separate"/>
        </w:r>
        <w:r w:rsidR="00F82DC7">
          <w:rPr>
            <w:rFonts w:ascii="Times New Roman" w:hAnsi="Times New Roman"/>
            <w:noProof/>
            <w:webHidden/>
            <w:sz w:val="22"/>
            <w:szCs w:val="22"/>
          </w:rPr>
          <w:t>7</w:t>
        </w:r>
        <w:r w:rsidRPr="00740E6D">
          <w:rPr>
            <w:rFonts w:ascii="Times New Roman" w:hAnsi="Times New Roman"/>
            <w:noProof/>
            <w:webHidden/>
            <w:sz w:val="22"/>
            <w:szCs w:val="22"/>
          </w:rPr>
          <w:fldChar w:fldCharType="end"/>
        </w:r>
      </w:hyperlink>
    </w:p>
    <w:p w14:paraId="163A1468" w14:textId="77777777" w:rsidR="00AA6CA7" w:rsidRPr="00740E6D" w:rsidRDefault="00AA6CA7">
      <w:pPr>
        <w:pStyle w:val="Spistreci1"/>
        <w:tabs>
          <w:tab w:val="left" w:pos="660"/>
          <w:tab w:val="right" w:pos="9062"/>
        </w:tabs>
        <w:rPr>
          <w:rFonts w:ascii="Times New Roman" w:eastAsiaTheme="minorEastAsia" w:hAnsi="Times New Roman"/>
          <w:b w:val="0"/>
          <w:bCs w:val="0"/>
          <w:caps w:val="0"/>
          <w:noProof/>
          <w:sz w:val="22"/>
          <w:szCs w:val="22"/>
          <w:lang w:eastAsia="pl-PL"/>
        </w:rPr>
      </w:pPr>
      <w:hyperlink w:anchor="_Toc119266284" w:history="1">
        <w:r w:rsidRPr="00740E6D">
          <w:rPr>
            <w:rStyle w:val="Hipercze"/>
            <w:rFonts w:ascii="Times New Roman" w:hAnsi="Times New Roman"/>
            <w:noProof/>
            <w:sz w:val="22"/>
            <w:szCs w:val="22"/>
          </w:rPr>
          <w:t>VII.</w:t>
        </w:r>
        <w:r w:rsidRPr="00740E6D">
          <w:rPr>
            <w:rFonts w:ascii="Times New Roman" w:eastAsiaTheme="minorEastAsia" w:hAnsi="Times New Roman"/>
            <w:b w:val="0"/>
            <w:bCs w:val="0"/>
            <w:caps w:val="0"/>
            <w:noProof/>
            <w:sz w:val="22"/>
            <w:szCs w:val="22"/>
            <w:lang w:eastAsia="pl-PL"/>
          </w:rPr>
          <w:tab/>
        </w:r>
        <w:r w:rsidRPr="00740E6D">
          <w:rPr>
            <w:rStyle w:val="Hipercze"/>
            <w:rFonts w:ascii="Times New Roman" w:hAnsi="Times New Roman"/>
            <w:noProof/>
            <w:sz w:val="22"/>
            <w:szCs w:val="22"/>
          </w:rPr>
          <w:t>Indywidualny program praktyk</w:t>
        </w:r>
        <w:r w:rsidRPr="00740E6D">
          <w:rPr>
            <w:rFonts w:ascii="Times New Roman" w:hAnsi="Times New Roman"/>
            <w:noProof/>
            <w:webHidden/>
            <w:sz w:val="22"/>
            <w:szCs w:val="22"/>
          </w:rPr>
          <w:tab/>
        </w:r>
        <w:r w:rsidRPr="00740E6D">
          <w:rPr>
            <w:rFonts w:ascii="Times New Roman" w:hAnsi="Times New Roman"/>
            <w:noProof/>
            <w:webHidden/>
            <w:sz w:val="22"/>
            <w:szCs w:val="22"/>
          </w:rPr>
          <w:fldChar w:fldCharType="begin"/>
        </w:r>
        <w:r w:rsidRPr="00740E6D">
          <w:rPr>
            <w:rFonts w:ascii="Times New Roman" w:hAnsi="Times New Roman"/>
            <w:noProof/>
            <w:webHidden/>
            <w:sz w:val="22"/>
            <w:szCs w:val="22"/>
          </w:rPr>
          <w:instrText xml:space="preserve"> PAGEREF _Toc119266284 \h </w:instrText>
        </w:r>
        <w:r w:rsidRPr="00740E6D">
          <w:rPr>
            <w:rFonts w:ascii="Times New Roman" w:hAnsi="Times New Roman"/>
            <w:noProof/>
            <w:webHidden/>
            <w:sz w:val="22"/>
            <w:szCs w:val="22"/>
          </w:rPr>
        </w:r>
        <w:r w:rsidRPr="00740E6D">
          <w:rPr>
            <w:rFonts w:ascii="Times New Roman" w:hAnsi="Times New Roman"/>
            <w:noProof/>
            <w:webHidden/>
            <w:sz w:val="22"/>
            <w:szCs w:val="22"/>
          </w:rPr>
          <w:fldChar w:fldCharType="separate"/>
        </w:r>
        <w:r w:rsidR="00F82DC7">
          <w:rPr>
            <w:rFonts w:ascii="Times New Roman" w:hAnsi="Times New Roman"/>
            <w:noProof/>
            <w:webHidden/>
            <w:sz w:val="22"/>
            <w:szCs w:val="22"/>
          </w:rPr>
          <w:t>8</w:t>
        </w:r>
        <w:r w:rsidRPr="00740E6D">
          <w:rPr>
            <w:rFonts w:ascii="Times New Roman" w:hAnsi="Times New Roman"/>
            <w:noProof/>
            <w:webHidden/>
            <w:sz w:val="22"/>
            <w:szCs w:val="22"/>
          </w:rPr>
          <w:fldChar w:fldCharType="end"/>
        </w:r>
      </w:hyperlink>
    </w:p>
    <w:p w14:paraId="4D2D9B0B" w14:textId="77777777" w:rsidR="00AA6CA7" w:rsidRPr="00740E6D" w:rsidRDefault="00AA6CA7">
      <w:pPr>
        <w:pStyle w:val="Spistreci1"/>
        <w:tabs>
          <w:tab w:val="left" w:pos="880"/>
          <w:tab w:val="right" w:pos="9062"/>
        </w:tabs>
        <w:rPr>
          <w:rFonts w:ascii="Times New Roman" w:eastAsiaTheme="minorEastAsia" w:hAnsi="Times New Roman"/>
          <w:b w:val="0"/>
          <w:bCs w:val="0"/>
          <w:caps w:val="0"/>
          <w:noProof/>
          <w:sz w:val="22"/>
          <w:szCs w:val="22"/>
          <w:lang w:eastAsia="pl-PL"/>
        </w:rPr>
      </w:pPr>
      <w:hyperlink w:anchor="_Toc119266285" w:history="1">
        <w:r w:rsidRPr="00740E6D">
          <w:rPr>
            <w:rStyle w:val="Hipercze"/>
            <w:rFonts w:ascii="Times New Roman" w:hAnsi="Times New Roman"/>
            <w:noProof/>
            <w:sz w:val="22"/>
            <w:szCs w:val="22"/>
          </w:rPr>
          <w:t>VIII.</w:t>
        </w:r>
        <w:r w:rsidRPr="00740E6D">
          <w:rPr>
            <w:rFonts w:ascii="Times New Roman" w:eastAsiaTheme="minorEastAsia" w:hAnsi="Times New Roman"/>
            <w:b w:val="0"/>
            <w:bCs w:val="0"/>
            <w:caps w:val="0"/>
            <w:noProof/>
            <w:sz w:val="22"/>
            <w:szCs w:val="22"/>
            <w:lang w:eastAsia="pl-PL"/>
          </w:rPr>
          <w:tab/>
        </w:r>
        <w:r w:rsidRPr="00740E6D">
          <w:rPr>
            <w:rStyle w:val="Hipercze"/>
            <w:rFonts w:ascii="Times New Roman" w:hAnsi="Times New Roman"/>
            <w:noProof/>
            <w:sz w:val="22"/>
            <w:szCs w:val="22"/>
          </w:rPr>
          <w:t>Zaliczanie czynności wykonywanych w ramach zatrudnienia, stażu lub wolontariatu na poczet praktyki zawodowej.</w:t>
        </w:r>
        <w:r w:rsidRPr="00740E6D">
          <w:rPr>
            <w:rFonts w:ascii="Times New Roman" w:hAnsi="Times New Roman"/>
            <w:noProof/>
            <w:webHidden/>
            <w:sz w:val="22"/>
            <w:szCs w:val="22"/>
          </w:rPr>
          <w:tab/>
        </w:r>
        <w:r w:rsidRPr="00740E6D">
          <w:rPr>
            <w:rFonts w:ascii="Times New Roman" w:hAnsi="Times New Roman"/>
            <w:noProof/>
            <w:webHidden/>
            <w:sz w:val="22"/>
            <w:szCs w:val="22"/>
          </w:rPr>
          <w:fldChar w:fldCharType="begin"/>
        </w:r>
        <w:r w:rsidRPr="00740E6D">
          <w:rPr>
            <w:rFonts w:ascii="Times New Roman" w:hAnsi="Times New Roman"/>
            <w:noProof/>
            <w:webHidden/>
            <w:sz w:val="22"/>
            <w:szCs w:val="22"/>
          </w:rPr>
          <w:instrText xml:space="preserve"> PAGEREF _Toc119266285 \h </w:instrText>
        </w:r>
        <w:r w:rsidRPr="00740E6D">
          <w:rPr>
            <w:rFonts w:ascii="Times New Roman" w:hAnsi="Times New Roman"/>
            <w:noProof/>
            <w:webHidden/>
            <w:sz w:val="22"/>
            <w:szCs w:val="22"/>
          </w:rPr>
        </w:r>
        <w:r w:rsidRPr="00740E6D">
          <w:rPr>
            <w:rFonts w:ascii="Times New Roman" w:hAnsi="Times New Roman"/>
            <w:noProof/>
            <w:webHidden/>
            <w:sz w:val="22"/>
            <w:szCs w:val="22"/>
          </w:rPr>
          <w:fldChar w:fldCharType="separate"/>
        </w:r>
        <w:r w:rsidR="00F82DC7">
          <w:rPr>
            <w:rFonts w:ascii="Times New Roman" w:hAnsi="Times New Roman"/>
            <w:noProof/>
            <w:webHidden/>
            <w:sz w:val="22"/>
            <w:szCs w:val="22"/>
          </w:rPr>
          <w:t>8</w:t>
        </w:r>
        <w:r w:rsidRPr="00740E6D">
          <w:rPr>
            <w:rFonts w:ascii="Times New Roman" w:hAnsi="Times New Roman"/>
            <w:noProof/>
            <w:webHidden/>
            <w:sz w:val="22"/>
            <w:szCs w:val="22"/>
          </w:rPr>
          <w:fldChar w:fldCharType="end"/>
        </w:r>
      </w:hyperlink>
    </w:p>
    <w:p w14:paraId="69A1D6DA" w14:textId="77777777" w:rsidR="00AA6CA7" w:rsidRPr="00740E6D" w:rsidRDefault="00AA6CA7">
      <w:pPr>
        <w:pStyle w:val="Spistreci1"/>
        <w:tabs>
          <w:tab w:val="left" w:pos="660"/>
          <w:tab w:val="right" w:pos="9062"/>
        </w:tabs>
        <w:rPr>
          <w:rFonts w:ascii="Times New Roman" w:eastAsiaTheme="minorEastAsia" w:hAnsi="Times New Roman"/>
          <w:b w:val="0"/>
          <w:bCs w:val="0"/>
          <w:caps w:val="0"/>
          <w:noProof/>
          <w:sz w:val="22"/>
          <w:szCs w:val="22"/>
          <w:lang w:eastAsia="pl-PL"/>
        </w:rPr>
      </w:pPr>
      <w:hyperlink w:anchor="_Toc119266286" w:history="1">
        <w:r w:rsidRPr="00740E6D">
          <w:rPr>
            <w:rStyle w:val="Hipercze"/>
            <w:rFonts w:ascii="Times New Roman" w:hAnsi="Times New Roman"/>
            <w:noProof/>
            <w:sz w:val="22"/>
            <w:szCs w:val="22"/>
          </w:rPr>
          <w:t>IX.</w:t>
        </w:r>
        <w:r w:rsidRPr="00740E6D">
          <w:rPr>
            <w:rFonts w:ascii="Times New Roman" w:eastAsiaTheme="minorEastAsia" w:hAnsi="Times New Roman"/>
            <w:b w:val="0"/>
            <w:bCs w:val="0"/>
            <w:caps w:val="0"/>
            <w:noProof/>
            <w:sz w:val="22"/>
            <w:szCs w:val="22"/>
            <w:lang w:eastAsia="pl-PL"/>
          </w:rPr>
          <w:tab/>
        </w:r>
        <w:r w:rsidRPr="00740E6D">
          <w:rPr>
            <w:rStyle w:val="Hipercze"/>
            <w:rFonts w:ascii="Times New Roman" w:hAnsi="Times New Roman"/>
            <w:noProof/>
            <w:sz w:val="22"/>
            <w:szCs w:val="22"/>
          </w:rPr>
          <w:t>DODATKOWE INFORMACJE- INFORMACJE PRAKTYCZNE</w:t>
        </w:r>
        <w:r w:rsidRPr="00740E6D">
          <w:rPr>
            <w:rFonts w:ascii="Times New Roman" w:hAnsi="Times New Roman"/>
            <w:noProof/>
            <w:webHidden/>
            <w:sz w:val="22"/>
            <w:szCs w:val="22"/>
          </w:rPr>
          <w:tab/>
        </w:r>
        <w:r w:rsidRPr="00740E6D">
          <w:rPr>
            <w:rFonts w:ascii="Times New Roman" w:hAnsi="Times New Roman"/>
            <w:noProof/>
            <w:webHidden/>
            <w:sz w:val="22"/>
            <w:szCs w:val="22"/>
          </w:rPr>
          <w:fldChar w:fldCharType="begin"/>
        </w:r>
        <w:r w:rsidRPr="00740E6D">
          <w:rPr>
            <w:rFonts w:ascii="Times New Roman" w:hAnsi="Times New Roman"/>
            <w:noProof/>
            <w:webHidden/>
            <w:sz w:val="22"/>
            <w:szCs w:val="22"/>
          </w:rPr>
          <w:instrText xml:space="preserve"> PAGEREF _Toc119266286 \h </w:instrText>
        </w:r>
        <w:r w:rsidRPr="00740E6D">
          <w:rPr>
            <w:rFonts w:ascii="Times New Roman" w:hAnsi="Times New Roman"/>
            <w:noProof/>
            <w:webHidden/>
            <w:sz w:val="22"/>
            <w:szCs w:val="22"/>
          </w:rPr>
        </w:r>
        <w:r w:rsidRPr="00740E6D">
          <w:rPr>
            <w:rFonts w:ascii="Times New Roman" w:hAnsi="Times New Roman"/>
            <w:noProof/>
            <w:webHidden/>
            <w:sz w:val="22"/>
            <w:szCs w:val="22"/>
          </w:rPr>
          <w:fldChar w:fldCharType="separate"/>
        </w:r>
        <w:r w:rsidR="00F82DC7">
          <w:rPr>
            <w:rFonts w:ascii="Times New Roman" w:hAnsi="Times New Roman"/>
            <w:noProof/>
            <w:webHidden/>
            <w:sz w:val="22"/>
            <w:szCs w:val="22"/>
          </w:rPr>
          <w:t>9</w:t>
        </w:r>
        <w:r w:rsidRPr="00740E6D">
          <w:rPr>
            <w:rFonts w:ascii="Times New Roman" w:hAnsi="Times New Roman"/>
            <w:noProof/>
            <w:webHidden/>
            <w:sz w:val="22"/>
            <w:szCs w:val="22"/>
          </w:rPr>
          <w:fldChar w:fldCharType="end"/>
        </w:r>
      </w:hyperlink>
    </w:p>
    <w:p w14:paraId="11E4944A" w14:textId="77777777" w:rsidR="00AA6CA7" w:rsidRPr="00740E6D" w:rsidRDefault="00AA6CA7">
      <w:pPr>
        <w:spacing w:after="0" w:line="240" w:lineRule="auto"/>
        <w:rPr>
          <w:rFonts w:ascii="Times New Roman" w:hAnsi="Times New Roman"/>
        </w:rPr>
      </w:pPr>
      <w:r w:rsidRPr="00740E6D">
        <w:rPr>
          <w:rFonts w:ascii="Times New Roman" w:hAnsi="Times New Roman"/>
        </w:rPr>
        <w:fldChar w:fldCharType="end"/>
      </w:r>
    </w:p>
    <w:p w14:paraId="09198931" w14:textId="77777777" w:rsidR="00AA6CA7" w:rsidRPr="00740E6D" w:rsidRDefault="00AA6CA7">
      <w:pPr>
        <w:spacing w:after="0" w:line="240" w:lineRule="auto"/>
        <w:rPr>
          <w:rFonts w:ascii="Times New Roman" w:hAnsi="Times New Roman"/>
        </w:rPr>
      </w:pPr>
    </w:p>
    <w:p w14:paraId="69D0B118" w14:textId="5C9A05F4" w:rsidR="00C35802" w:rsidRPr="00740E6D" w:rsidRDefault="00C35802">
      <w:pPr>
        <w:spacing w:after="0" w:line="240" w:lineRule="auto"/>
        <w:rPr>
          <w:rFonts w:ascii="Times New Roman" w:hAnsi="Times New Roman"/>
        </w:rPr>
      </w:pPr>
      <w:r w:rsidRPr="00740E6D">
        <w:rPr>
          <w:rFonts w:ascii="Times New Roman" w:hAnsi="Times New Roman"/>
        </w:rPr>
        <w:br w:type="page"/>
      </w:r>
    </w:p>
    <w:p w14:paraId="55707AA2" w14:textId="77777777" w:rsidR="005B62EF" w:rsidRPr="00740E6D" w:rsidRDefault="005B62EF" w:rsidP="001B5416">
      <w:pPr>
        <w:pStyle w:val="N1"/>
        <w:spacing w:line="360" w:lineRule="auto"/>
        <w:ind w:left="709"/>
        <w:rPr>
          <w:sz w:val="22"/>
          <w:szCs w:val="22"/>
        </w:rPr>
      </w:pPr>
      <w:bookmarkStart w:id="0" w:name="_Toc119266279"/>
      <w:r w:rsidRPr="00740E6D">
        <w:rPr>
          <w:sz w:val="22"/>
          <w:szCs w:val="22"/>
        </w:rPr>
        <w:lastRenderedPageBreak/>
        <w:t>ORGANIZACJA I PRZEBIEG PRAKTYKI</w:t>
      </w:r>
      <w:bookmarkEnd w:id="0"/>
    </w:p>
    <w:p w14:paraId="04A6D9C8" w14:textId="77777777" w:rsidR="00615B80" w:rsidRPr="00740E6D" w:rsidRDefault="00615B80" w:rsidP="001B5416">
      <w:pPr>
        <w:spacing w:after="0" w:line="360" w:lineRule="auto"/>
        <w:jc w:val="both"/>
        <w:rPr>
          <w:rFonts w:ascii="Times New Roman" w:hAnsi="Times New Roman"/>
        </w:rPr>
      </w:pPr>
    </w:p>
    <w:p w14:paraId="3087AD65" w14:textId="77777777" w:rsidR="00615B80" w:rsidRPr="00740E6D" w:rsidRDefault="00615B80" w:rsidP="00237E05">
      <w:pPr>
        <w:spacing w:line="360" w:lineRule="auto"/>
        <w:rPr>
          <w:rFonts w:ascii="Times New Roman" w:hAnsi="Times New Roman"/>
          <w:b/>
          <w:color w:val="0070C0"/>
        </w:rPr>
      </w:pPr>
      <w:r w:rsidRPr="00740E6D">
        <w:rPr>
          <w:rFonts w:ascii="Times New Roman" w:hAnsi="Times New Roman"/>
          <w:b/>
          <w:color w:val="0070C0"/>
        </w:rPr>
        <w:t>Cel praktyki</w:t>
      </w:r>
    </w:p>
    <w:p w14:paraId="70FBFE79" w14:textId="57899629" w:rsidR="0044575C" w:rsidRPr="00740E6D" w:rsidRDefault="0044575C" w:rsidP="00237E05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>Celem praktyk studenckich jest zintegrowanie nabytej w trakcie studiów wiedzy oraz jej skonfrontowanie z rzeczywistą działalnością i organizacją pracy w różnych instytucjach ze szczególnym uwzględnieniem zagadnień związanych z prawem.</w:t>
      </w:r>
    </w:p>
    <w:p w14:paraId="710F5378" w14:textId="77777777" w:rsidR="0044575C" w:rsidRPr="00740E6D" w:rsidRDefault="0044575C" w:rsidP="00237E05">
      <w:pPr>
        <w:pStyle w:val="Akapitzlist"/>
        <w:spacing w:line="360" w:lineRule="auto"/>
        <w:jc w:val="both"/>
        <w:rPr>
          <w:rFonts w:ascii="Times New Roman" w:hAnsi="Times New Roman"/>
        </w:rPr>
      </w:pPr>
    </w:p>
    <w:p w14:paraId="3CC9A6B3" w14:textId="232DB31F" w:rsidR="0044575C" w:rsidRPr="00740E6D" w:rsidRDefault="0044575C" w:rsidP="00237E05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>Celem praktyki jest zaznajomienie się przez studenta z charakterem zawodu prawnika wykonywanego w ramach specyfiki danego organu, instytucji lub podmiotu zatrudniającego prawników.</w:t>
      </w:r>
    </w:p>
    <w:p w14:paraId="4A306A89" w14:textId="62BA7702" w:rsidR="00B76298" w:rsidRPr="00740E6D" w:rsidRDefault="00B76298" w:rsidP="00237E05">
      <w:pPr>
        <w:spacing w:line="360" w:lineRule="auto"/>
        <w:jc w:val="both"/>
        <w:rPr>
          <w:rFonts w:ascii="Times New Roman" w:hAnsi="Times New Roman"/>
          <w:b/>
          <w:color w:val="0070C0"/>
        </w:rPr>
      </w:pPr>
      <w:r w:rsidRPr="00740E6D">
        <w:rPr>
          <w:rFonts w:ascii="Times New Roman" w:hAnsi="Times New Roman"/>
          <w:b/>
          <w:color w:val="0070C0"/>
        </w:rPr>
        <w:t xml:space="preserve">Efekty uczenia się dla praktyki zawodowej studenckiej w Katedrze </w:t>
      </w:r>
      <w:r w:rsidR="0044575C" w:rsidRPr="00740E6D">
        <w:rPr>
          <w:rFonts w:ascii="Times New Roman" w:hAnsi="Times New Roman"/>
          <w:b/>
          <w:color w:val="0070C0"/>
        </w:rPr>
        <w:t>Prawa</w:t>
      </w:r>
    </w:p>
    <w:p w14:paraId="0B4662D8" w14:textId="546FCEC3" w:rsidR="0044575C" w:rsidRPr="00740E6D" w:rsidRDefault="0044575C" w:rsidP="00237E05">
      <w:pPr>
        <w:pStyle w:val="Akapitzlist"/>
        <w:numPr>
          <w:ilvl w:val="0"/>
          <w:numId w:val="40"/>
        </w:numPr>
        <w:spacing w:line="360" w:lineRule="auto"/>
        <w:rPr>
          <w:rFonts w:ascii="Times New Roman" w:hAnsi="Times New Roman"/>
          <w:b/>
          <w:i/>
        </w:rPr>
      </w:pPr>
      <w:r w:rsidRPr="00740E6D">
        <w:rPr>
          <w:rFonts w:ascii="Times New Roman" w:hAnsi="Times New Roman"/>
          <w:b/>
          <w:i/>
        </w:rPr>
        <w:t xml:space="preserve">Wiedza: </w:t>
      </w:r>
    </w:p>
    <w:p w14:paraId="264AAC3F" w14:textId="77777777" w:rsidR="0044575C" w:rsidRPr="00740E6D" w:rsidRDefault="0044575C" w:rsidP="00237E05">
      <w:pPr>
        <w:spacing w:line="360" w:lineRule="auto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 xml:space="preserve">Student zna wybrane, szczegółowe procedury procesowe związane z kierunkiem swojej praktyki od strony nie tylko teoretyczne, ale i praktycznej </w:t>
      </w:r>
    </w:p>
    <w:p w14:paraId="19BEBF93" w14:textId="77777777" w:rsidR="0044575C" w:rsidRPr="00740E6D" w:rsidRDefault="0044575C" w:rsidP="00237E05">
      <w:pPr>
        <w:spacing w:line="360" w:lineRule="auto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>Ma pogłębioną, teoretyczną wiedzę na temat zawodów prawniczych, możliwości budowania ścieżki własnego rozwoju w wybranym zawodzie prawniczym</w:t>
      </w:r>
    </w:p>
    <w:p w14:paraId="28D7665B" w14:textId="2ADD233C" w:rsidR="0044575C" w:rsidRPr="00740E6D" w:rsidRDefault="0044575C" w:rsidP="00237E05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b/>
          <w:i/>
        </w:rPr>
      </w:pPr>
      <w:r w:rsidRPr="00740E6D">
        <w:rPr>
          <w:rFonts w:ascii="Times New Roman" w:hAnsi="Times New Roman"/>
          <w:b/>
          <w:i/>
        </w:rPr>
        <w:t>Umiejętności:</w:t>
      </w:r>
    </w:p>
    <w:p w14:paraId="12479AE1" w14:textId="77777777" w:rsidR="0044575C" w:rsidRPr="00740E6D" w:rsidRDefault="0044575C" w:rsidP="00237E05">
      <w:pPr>
        <w:spacing w:line="360" w:lineRule="auto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>Potrafi wypełniać powierzone zadania związane z pracą na poziomie właściwym dla praktykanta danej organizacji realizującej praktyki, w zakresie kojarzenia faktów, wyszukiwania orzecznictwa i źródeł prawa.</w:t>
      </w:r>
    </w:p>
    <w:p w14:paraId="600D5CB0" w14:textId="77777777" w:rsidR="0044575C" w:rsidRPr="00740E6D" w:rsidRDefault="0044575C" w:rsidP="00237E05">
      <w:pPr>
        <w:spacing w:line="360" w:lineRule="auto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>Potrafi przygotowywać projekty opinii, pisemne i ustne oraz prezentować je przełożonym w sposób poprawny merytorycznie oraz właściwy dla specyfiki organizacji realizującej praktykę</w:t>
      </w:r>
    </w:p>
    <w:p w14:paraId="7BA9B98E" w14:textId="77777777" w:rsidR="0044575C" w:rsidRPr="00740E6D" w:rsidRDefault="0044575C" w:rsidP="00237E05">
      <w:pPr>
        <w:spacing w:line="360" w:lineRule="auto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>Potrafi argumentować, przekonywać i uzasadniać swoje opinie posługując się także argumentacją praktyczną oraz prawniczym językiem formalnym i nieformalnym typowym dla organizacji realizującej praktykę</w:t>
      </w:r>
    </w:p>
    <w:p w14:paraId="7881D467" w14:textId="1075DC12" w:rsidR="0044575C" w:rsidRPr="00740E6D" w:rsidRDefault="0044575C" w:rsidP="00237E05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b/>
          <w:i/>
        </w:rPr>
      </w:pPr>
      <w:r w:rsidRPr="00740E6D">
        <w:rPr>
          <w:rFonts w:ascii="Times New Roman" w:hAnsi="Times New Roman"/>
          <w:b/>
          <w:i/>
        </w:rPr>
        <w:t>Kompetencje społeczne:</w:t>
      </w:r>
    </w:p>
    <w:p w14:paraId="27BE65C3" w14:textId="77777777" w:rsidR="0044575C" w:rsidRPr="00740E6D" w:rsidRDefault="0044575C" w:rsidP="00237E05">
      <w:pPr>
        <w:spacing w:line="360" w:lineRule="auto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 xml:space="preserve">Zna stronę praktyczną wykonywania zawodu prawnika i związane z tym aspekty społeczne i etyczne </w:t>
      </w:r>
    </w:p>
    <w:p w14:paraId="4E52A482" w14:textId="77777777" w:rsidR="0044575C" w:rsidRPr="00740E6D" w:rsidRDefault="0044575C" w:rsidP="00237E05">
      <w:pPr>
        <w:spacing w:line="360" w:lineRule="auto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>Ma świadomość poziomu posiadanej wiedzy i uznaje konieczność ciągłego jej pogłębiania oraz krytycznego podejścia zarówno do własnej wiedzy, jak też oceny dorobku w obrębie dyscypliny prawa</w:t>
      </w:r>
    </w:p>
    <w:p w14:paraId="537DF1AE" w14:textId="77777777" w:rsidR="0044575C" w:rsidRPr="00740E6D" w:rsidRDefault="0044575C" w:rsidP="00237E05">
      <w:pPr>
        <w:spacing w:line="360" w:lineRule="auto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lastRenderedPageBreak/>
        <w:t>Ma świadomość swojego przyszłego miejsca w strukturze organów prawnych i prywatnego sektora prawniczego oraz możliwości rozwoju i kariery w nim</w:t>
      </w:r>
    </w:p>
    <w:p w14:paraId="16AE542C" w14:textId="46F101A9" w:rsidR="00B65E04" w:rsidRPr="00740E6D" w:rsidRDefault="00615B80" w:rsidP="00237E05">
      <w:pPr>
        <w:spacing w:line="360" w:lineRule="auto"/>
        <w:rPr>
          <w:rFonts w:ascii="Times New Roman" w:hAnsi="Times New Roman"/>
          <w:b/>
          <w:color w:val="0070C0"/>
        </w:rPr>
      </w:pPr>
      <w:r w:rsidRPr="00740E6D">
        <w:rPr>
          <w:rFonts w:ascii="Times New Roman" w:hAnsi="Times New Roman"/>
          <w:b/>
          <w:color w:val="0070C0"/>
        </w:rPr>
        <w:t>Czas trwania praktyki</w:t>
      </w:r>
    </w:p>
    <w:p w14:paraId="688C2874" w14:textId="5B51876A" w:rsidR="0044575C" w:rsidRPr="00740E6D" w:rsidRDefault="00615B80" w:rsidP="00156565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  <w:bCs/>
        </w:rPr>
        <w:t xml:space="preserve">Student Kierunku </w:t>
      </w:r>
      <w:r w:rsidR="0044575C" w:rsidRPr="00740E6D">
        <w:rPr>
          <w:rFonts w:ascii="Times New Roman" w:hAnsi="Times New Roman"/>
          <w:bCs/>
        </w:rPr>
        <w:t>Prawo</w:t>
      </w:r>
      <w:r w:rsidRPr="00740E6D">
        <w:rPr>
          <w:rFonts w:ascii="Times New Roman" w:hAnsi="Times New Roman"/>
        </w:rPr>
        <w:t xml:space="preserve"> - studia stacjonarne i niestacjonarne zobowiązany jest odbyć praktykę zawodową studencką </w:t>
      </w:r>
      <w:r w:rsidR="0044575C" w:rsidRPr="00740E6D">
        <w:rPr>
          <w:rFonts w:ascii="Times New Roman" w:hAnsi="Times New Roman"/>
        </w:rPr>
        <w:t xml:space="preserve">w trakcie trwania III i IV roku studiów (VI i VIII semestr) w wymiarze 450 godzin lekcyjnych (VI semestr) oraz 510 godzin lekcyjnych (VIII semestr), tj. łącznie 6 miesięcy czyli 960 godzin lekcyjnych (720 zegarowych). </w:t>
      </w:r>
    </w:p>
    <w:p w14:paraId="5952576E" w14:textId="57ACF1C6" w:rsidR="00615B80" w:rsidRPr="00740E6D" w:rsidRDefault="00615B80" w:rsidP="00237E05">
      <w:pPr>
        <w:pStyle w:val="Akapitzlist"/>
        <w:numPr>
          <w:ilvl w:val="0"/>
          <w:numId w:val="41"/>
        </w:numPr>
        <w:spacing w:line="360" w:lineRule="auto"/>
        <w:rPr>
          <w:rFonts w:ascii="Times New Roman" w:hAnsi="Times New Roman"/>
        </w:rPr>
      </w:pPr>
      <w:r w:rsidRPr="00740E6D">
        <w:rPr>
          <w:rFonts w:ascii="Times New Roman" w:hAnsi="Times New Roman"/>
        </w:rPr>
        <w:t>Praktyka może być realizowana w maksymalnym wymiarze 6 godzin zegarowych dziennie.</w:t>
      </w:r>
    </w:p>
    <w:p w14:paraId="5FAC9C31" w14:textId="63C6D7FD" w:rsidR="00156565" w:rsidRPr="002A7D8A" w:rsidRDefault="00156565" w:rsidP="00156565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 xml:space="preserve">W przypadku studentów </w:t>
      </w:r>
      <w:r w:rsidR="002A7D8A">
        <w:rPr>
          <w:rFonts w:ascii="Times New Roman" w:hAnsi="Times New Roman"/>
        </w:rPr>
        <w:t xml:space="preserve">III roku </w:t>
      </w:r>
      <w:r w:rsidRPr="00740E6D">
        <w:rPr>
          <w:rFonts w:ascii="Times New Roman" w:hAnsi="Times New Roman"/>
          <w:b/>
        </w:rPr>
        <w:t>Kierunku Prawo</w:t>
      </w:r>
      <w:r w:rsidRPr="00740E6D">
        <w:rPr>
          <w:rFonts w:ascii="Times New Roman" w:hAnsi="Times New Roman"/>
        </w:rPr>
        <w:t xml:space="preserve"> praktyka powinna być realizowana w dowolnie wybranym okresie lecz nie wcześniej niż </w:t>
      </w:r>
      <w:r w:rsidRPr="00740E6D">
        <w:rPr>
          <w:rFonts w:ascii="Times New Roman" w:hAnsi="Times New Roman"/>
          <w:color w:val="FF0000"/>
        </w:rPr>
        <w:t xml:space="preserve">od </w:t>
      </w:r>
      <w:r w:rsidR="007E68AF" w:rsidRPr="00740E6D">
        <w:rPr>
          <w:rFonts w:ascii="Times New Roman" w:hAnsi="Times New Roman"/>
          <w:color w:val="FF0000"/>
        </w:rPr>
        <w:t>15 czerwca 202</w:t>
      </w:r>
      <w:r w:rsidR="002A7D8A">
        <w:rPr>
          <w:rFonts w:ascii="Times New Roman" w:hAnsi="Times New Roman"/>
          <w:color w:val="FF0000"/>
        </w:rPr>
        <w:t>6</w:t>
      </w:r>
      <w:r w:rsidR="007E68AF" w:rsidRPr="00740E6D">
        <w:rPr>
          <w:rFonts w:ascii="Times New Roman" w:hAnsi="Times New Roman"/>
          <w:color w:val="FF0000"/>
        </w:rPr>
        <w:t xml:space="preserve"> r.</w:t>
      </w:r>
      <w:r w:rsidRPr="00740E6D">
        <w:rPr>
          <w:rFonts w:ascii="Times New Roman" w:hAnsi="Times New Roman"/>
          <w:color w:val="FF0000"/>
        </w:rPr>
        <w:t xml:space="preserve"> </w:t>
      </w:r>
      <w:r w:rsidRPr="00740E6D">
        <w:rPr>
          <w:rFonts w:ascii="Times New Roman" w:hAnsi="Times New Roman"/>
        </w:rPr>
        <w:t xml:space="preserve">i zakończenie praktyki nie później niż do  </w:t>
      </w:r>
      <w:r w:rsidR="007E68AF" w:rsidRPr="00740E6D">
        <w:rPr>
          <w:rFonts w:ascii="Times New Roman" w:hAnsi="Times New Roman"/>
          <w:color w:val="FF0000"/>
        </w:rPr>
        <w:t>30 września 202</w:t>
      </w:r>
      <w:r w:rsidR="002A7D8A">
        <w:rPr>
          <w:rFonts w:ascii="Times New Roman" w:hAnsi="Times New Roman"/>
          <w:color w:val="FF0000"/>
        </w:rPr>
        <w:t>6</w:t>
      </w:r>
      <w:r w:rsidR="007E68AF" w:rsidRPr="00740E6D">
        <w:rPr>
          <w:rFonts w:ascii="Times New Roman" w:hAnsi="Times New Roman"/>
          <w:color w:val="FF0000"/>
        </w:rPr>
        <w:t xml:space="preserve"> r.</w:t>
      </w:r>
      <w:r w:rsidRPr="00740E6D">
        <w:rPr>
          <w:rFonts w:ascii="Times New Roman" w:hAnsi="Times New Roman"/>
          <w:color w:val="FF0000"/>
        </w:rPr>
        <w:t xml:space="preserve"> </w:t>
      </w:r>
    </w:p>
    <w:p w14:paraId="1A8E3F55" w14:textId="10102FD5" w:rsidR="002A7D8A" w:rsidRPr="002A7D8A" w:rsidRDefault="002A7D8A" w:rsidP="002A7D8A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 xml:space="preserve">W przypadku studentów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 roku </w:t>
      </w:r>
      <w:r w:rsidRPr="00740E6D">
        <w:rPr>
          <w:rFonts w:ascii="Times New Roman" w:hAnsi="Times New Roman"/>
          <w:b/>
        </w:rPr>
        <w:t>Kierunku Prawo</w:t>
      </w:r>
      <w:r w:rsidRPr="00740E6D">
        <w:rPr>
          <w:rFonts w:ascii="Times New Roman" w:hAnsi="Times New Roman"/>
        </w:rPr>
        <w:t xml:space="preserve"> praktyka powinna być realizowana w dowolnie wybranym okresie lecz nie wcześniej niż </w:t>
      </w:r>
      <w:r w:rsidRPr="00740E6D">
        <w:rPr>
          <w:rFonts w:ascii="Times New Roman" w:hAnsi="Times New Roman"/>
          <w:color w:val="FF0000"/>
        </w:rPr>
        <w:t>od 1</w:t>
      </w:r>
      <w:r w:rsidR="005011CC">
        <w:rPr>
          <w:rFonts w:ascii="Times New Roman" w:hAnsi="Times New Roman"/>
          <w:color w:val="FF0000"/>
        </w:rPr>
        <w:t>8</w:t>
      </w:r>
      <w:r w:rsidRPr="00740E6D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>maja</w:t>
      </w:r>
      <w:r w:rsidRPr="00740E6D">
        <w:rPr>
          <w:rFonts w:ascii="Times New Roman" w:hAnsi="Times New Roman"/>
          <w:color w:val="FF0000"/>
        </w:rPr>
        <w:t xml:space="preserve"> 202</w:t>
      </w:r>
      <w:r>
        <w:rPr>
          <w:rFonts w:ascii="Times New Roman" w:hAnsi="Times New Roman"/>
          <w:color w:val="FF0000"/>
        </w:rPr>
        <w:t>6</w:t>
      </w:r>
      <w:r w:rsidRPr="00740E6D">
        <w:rPr>
          <w:rFonts w:ascii="Times New Roman" w:hAnsi="Times New Roman"/>
          <w:color w:val="FF0000"/>
        </w:rPr>
        <w:t xml:space="preserve"> r. </w:t>
      </w:r>
      <w:r w:rsidRPr="00740E6D">
        <w:rPr>
          <w:rFonts w:ascii="Times New Roman" w:hAnsi="Times New Roman"/>
        </w:rPr>
        <w:t xml:space="preserve">i zakończenie praktyki nie później niż do  </w:t>
      </w:r>
      <w:r w:rsidRPr="00740E6D">
        <w:rPr>
          <w:rFonts w:ascii="Times New Roman" w:hAnsi="Times New Roman"/>
          <w:color w:val="FF0000"/>
        </w:rPr>
        <w:t>30 września 202</w:t>
      </w:r>
      <w:r>
        <w:rPr>
          <w:rFonts w:ascii="Times New Roman" w:hAnsi="Times New Roman"/>
          <w:color w:val="FF0000"/>
        </w:rPr>
        <w:t>6</w:t>
      </w:r>
      <w:r w:rsidRPr="00740E6D">
        <w:rPr>
          <w:rFonts w:ascii="Times New Roman" w:hAnsi="Times New Roman"/>
          <w:color w:val="FF0000"/>
        </w:rPr>
        <w:t xml:space="preserve"> r. </w:t>
      </w:r>
    </w:p>
    <w:p w14:paraId="5564E7AC" w14:textId="77777777" w:rsidR="002A7D8A" w:rsidRPr="00740E6D" w:rsidRDefault="002A7D8A" w:rsidP="002A7D8A">
      <w:pPr>
        <w:pStyle w:val="Akapitzlist"/>
        <w:spacing w:line="360" w:lineRule="auto"/>
        <w:jc w:val="both"/>
        <w:rPr>
          <w:rFonts w:ascii="Times New Roman" w:hAnsi="Times New Roman"/>
        </w:rPr>
      </w:pPr>
    </w:p>
    <w:p w14:paraId="1824A9AC" w14:textId="77777777" w:rsidR="00156565" w:rsidRPr="00740E6D" w:rsidRDefault="00156565" w:rsidP="00156565">
      <w:pPr>
        <w:pStyle w:val="Akapitzlist"/>
        <w:spacing w:line="360" w:lineRule="auto"/>
        <w:rPr>
          <w:rFonts w:ascii="Times New Roman" w:hAnsi="Times New Roman"/>
        </w:rPr>
      </w:pPr>
    </w:p>
    <w:p w14:paraId="244ACB3C" w14:textId="77777777" w:rsidR="00615B80" w:rsidRPr="00740E6D" w:rsidRDefault="00615B80" w:rsidP="00363F29">
      <w:pPr>
        <w:spacing w:line="240" w:lineRule="auto"/>
        <w:rPr>
          <w:rFonts w:ascii="Times New Roman" w:hAnsi="Times New Roman"/>
        </w:rPr>
      </w:pPr>
    </w:p>
    <w:p w14:paraId="15CFF972" w14:textId="77777777" w:rsidR="00F72541" w:rsidRPr="00740E6D" w:rsidRDefault="00F72541" w:rsidP="00AA6CA7">
      <w:pPr>
        <w:pStyle w:val="N1"/>
        <w:ind w:left="709"/>
        <w:rPr>
          <w:sz w:val="22"/>
          <w:szCs w:val="22"/>
        </w:rPr>
      </w:pPr>
      <w:bookmarkStart w:id="1" w:name="_Toc119266280"/>
      <w:r w:rsidRPr="00740E6D">
        <w:rPr>
          <w:sz w:val="22"/>
          <w:szCs w:val="22"/>
        </w:rPr>
        <w:t>CHARAKTERYSTYKA MIEJSCA ODBYWANIA PRAKTYKI ORAZ PRZYKŁADOWE INSTYTUCJE, W KTÓRYCH MOŻNA REALIZOWAĆ PRAKTYKI</w:t>
      </w:r>
      <w:bookmarkEnd w:id="1"/>
    </w:p>
    <w:p w14:paraId="66A15A5C" w14:textId="77777777" w:rsidR="00F72541" w:rsidRPr="00740E6D" w:rsidRDefault="00F72541" w:rsidP="00F72541">
      <w:pPr>
        <w:spacing w:after="0" w:line="360" w:lineRule="auto"/>
        <w:jc w:val="both"/>
        <w:rPr>
          <w:rFonts w:ascii="Times New Roman" w:hAnsi="Times New Roman"/>
        </w:rPr>
      </w:pPr>
    </w:p>
    <w:p w14:paraId="5714745B" w14:textId="05DB02B8" w:rsidR="00F72541" w:rsidRPr="00740E6D" w:rsidRDefault="00F72541" w:rsidP="00DE3F65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 xml:space="preserve">Miejsce realizacji praktyki musi być zgodne z kierunkiem </w:t>
      </w:r>
      <w:r w:rsidR="0044575C" w:rsidRPr="00740E6D">
        <w:rPr>
          <w:rFonts w:ascii="Times New Roman" w:hAnsi="Times New Roman"/>
          <w:bCs/>
        </w:rPr>
        <w:t>Prawo</w:t>
      </w:r>
      <w:r w:rsidRPr="00740E6D">
        <w:rPr>
          <w:rFonts w:ascii="Times New Roman" w:hAnsi="Times New Roman"/>
          <w:bCs/>
        </w:rPr>
        <w:t>.</w:t>
      </w:r>
      <w:r w:rsidRPr="00740E6D">
        <w:rPr>
          <w:rFonts w:ascii="Times New Roman" w:hAnsi="Times New Roman"/>
        </w:rPr>
        <w:t xml:space="preserve"> Student może odbywać praktyki w jednostkach organizacyjnych, które zapewnią mu </w:t>
      </w:r>
      <w:r w:rsidR="00BA19D4" w:rsidRPr="00740E6D">
        <w:rPr>
          <w:rFonts w:ascii="Times New Roman" w:hAnsi="Times New Roman"/>
        </w:rPr>
        <w:t xml:space="preserve">realizację programu praktyki oraz </w:t>
      </w:r>
      <w:r w:rsidRPr="00740E6D">
        <w:rPr>
          <w:rFonts w:ascii="Times New Roman" w:hAnsi="Times New Roman"/>
        </w:rPr>
        <w:t>osiągnięcie wszystkich efektów uczenia się przypisanych praktyce zawodowej w sylabusie przedmiotu.</w:t>
      </w:r>
    </w:p>
    <w:p w14:paraId="7ABDC804" w14:textId="357327F6" w:rsidR="00F72541" w:rsidRPr="00740E6D" w:rsidRDefault="00F72541" w:rsidP="00DE3F65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lang w:eastAsia="pl-PL"/>
        </w:rPr>
      </w:pPr>
      <w:r w:rsidRPr="00740E6D">
        <w:rPr>
          <w:rFonts w:ascii="Times New Roman" w:hAnsi="Times New Roman"/>
          <w:color w:val="000000"/>
          <w:lang w:eastAsia="pl-PL"/>
        </w:rPr>
        <w:t>Ze wszystkimi podmiotami, w których organizowane są praktyki zawierane są stosowne umowy/porozumienia.</w:t>
      </w:r>
    </w:p>
    <w:p w14:paraId="5DAF288E" w14:textId="1E5EE714" w:rsidR="00F72541" w:rsidRPr="00740E6D" w:rsidRDefault="00F72541" w:rsidP="00DE3F65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lang w:eastAsia="pl-PL"/>
        </w:rPr>
      </w:pPr>
      <w:r w:rsidRPr="00740E6D">
        <w:rPr>
          <w:rFonts w:ascii="Times New Roman" w:hAnsi="Times New Roman"/>
          <w:color w:val="000000"/>
          <w:lang w:eastAsia="pl-PL"/>
        </w:rPr>
        <w:t xml:space="preserve">Placówki, w których realizuje się praktyki to przede wszystkim: </w:t>
      </w:r>
    </w:p>
    <w:p w14:paraId="427FCFF4" w14:textId="513EB4BB" w:rsidR="00F72541" w:rsidRPr="00740E6D" w:rsidRDefault="00DE3F65" w:rsidP="00DE3F65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pl-PL"/>
        </w:rPr>
      </w:pPr>
      <w:r w:rsidRPr="00740E6D">
        <w:rPr>
          <w:rFonts w:ascii="Times New Roman" w:hAnsi="Times New Roman"/>
          <w:color w:val="000000"/>
          <w:lang w:eastAsia="pl-PL"/>
        </w:rPr>
        <w:t>Sądy powszechne</w:t>
      </w:r>
    </w:p>
    <w:p w14:paraId="224B329B" w14:textId="12ACC6B6" w:rsidR="0044575C" w:rsidRPr="00740E6D" w:rsidRDefault="007E68AF" w:rsidP="00DE3F65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pl-PL"/>
        </w:rPr>
      </w:pPr>
      <w:r w:rsidRPr="00740E6D">
        <w:rPr>
          <w:rFonts w:ascii="Times New Roman" w:hAnsi="Times New Roman"/>
          <w:color w:val="000000"/>
          <w:lang w:eastAsia="pl-PL"/>
        </w:rPr>
        <w:t>Organy ścigania (np. P</w:t>
      </w:r>
      <w:r w:rsidR="00DE3F65" w:rsidRPr="00740E6D">
        <w:rPr>
          <w:rFonts w:ascii="Times New Roman" w:hAnsi="Times New Roman"/>
          <w:color w:val="000000"/>
          <w:lang w:eastAsia="pl-PL"/>
        </w:rPr>
        <w:t>rokuratura</w:t>
      </w:r>
      <w:r w:rsidRPr="00740E6D">
        <w:rPr>
          <w:rFonts w:ascii="Times New Roman" w:hAnsi="Times New Roman"/>
          <w:color w:val="000000"/>
          <w:lang w:eastAsia="pl-PL"/>
        </w:rPr>
        <w:t>, Policja</w:t>
      </w:r>
      <w:r w:rsidR="00DE3F65" w:rsidRPr="00740E6D">
        <w:rPr>
          <w:rFonts w:ascii="Times New Roman" w:hAnsi="Times New Roman"/>
          <w:color w:val="000000"/>
          <w:lang w:eastAsia="pl-PL"/>
        </w:rPr>
        <w:t>)</w:t>
      </w:r>
    </w:p>
    <w:p w14:paraId="50B50514" w14:textId="0088D44F" w:rsidR="000625A1" w:rsidRPr="00740E6D" w:rsidRDefault="000625A1" w:rsidP="00DE3F65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pl-PL"/>
        </w:rPr>
      </w:pPr>
      <w:r w:rsidRPr="00740E6D">
        <w:rPr>
          <w:rFonts w:ascii="Times New Roman" w:hAnsi="Times New Roman"/>
          <w:color w:val="000000"/>
          <w:lang w:eastAsia="pl-PL"/>
        </w:rPr>
        <w:t>Zakłady Karne</w:t>
      </w:r>
    </w:p>
    <w:p w14:paraId="15CF9D8F" w14:textId="573F9AE5" w:rsidR="00897D74" w:rsidRPr="00740E6D" w:rsidRDefault="000625A1" w:rsidP="00DE3F65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pl-PL"/>
        </w:rPr>
      </w:pPr>
      <w:r w:rsidRPr="00740E6D">
        <w:rPr>
          <w:rFonts w:ascii="Times New Roman" w:hAnsi="Times New Roman"/>
        </w:rPr>
        <w:t>Urzędy organów administracji rządowej</w:t>
      </w:r>
      <w:r w:rsidR="007E68AF" w:rsidRPr="00740E6D">
        <w:rPr>
          <w:rFonts w:ascii="Times New Roman" w:hAnsi="Times New Roman"/>
        </w:rPr>
        <w:t>, publicznej</w:t>
      </w:r>
      <w:r w:rsidRPr="00740E6D">
        <w:rPr>
          <w:rFonts w:ascii="Times New Roman" w:hAnsi="Times New Roman"/>
        </w:rPr>
        <w:t xml:space="preserve"> i samorządowej</w:t>
      </w:r>
      <w:r w:rsidR="007E68AF" w:rsidRPr="00740E6D">
        <w:rPr>
          <w:rFonts w:ascii="Times New Roman" w:hAnsi="Times New Roman"/>
        </w:rPr>
        <w:t xml:space="preserve"> (np. CUS, ZUS, KRUS)</w:t>
      </w:r>
    </w:p>
    <w:p w14:paraId="7EA79472" w14:textId="63FFF535" w:rsidR="000625A1" w:rsidRPr="00740E6D" w:rsidRDefault="000625A1" w:rsidP="00DE3F65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pl-PL"/>
        </w:rPr>
      </w:pPr>
      <w:r w:rsidRPr="00740E6D">
        <w:rPr>
          <w:rFonts w:ascii="Times New Roman" w:hAnsi="Times New Roman"/>
          <w:color w:val="000000"/>
          <w:lang w:eastAsia="pl-PL"/>
        </w:rPr>
        <w:t>Komórki prawne innych instytucji publicznych</w:t>
      </w:r>
    </w:p>
    <w:p w14:paraId="3577A023" w14:textId="67BAF133" w:rsidR="00DE3F65" w:rsidRPr="00740E6D" w:rsidRDefault="00DE3F65" w:rsidP="00DE3F65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pl-PL"/>
        </w:rPr>
      </w:pPr>
      <w:r w:rsidRPr="00740E6D">
        <w:rPr>
          <w:rFonts w:ascii="Times New Roman" w:hAnsi="Times New Roman"/>
          <w:color w:val="000000"/>
          <w:lang w:eastAsia="pl-PL"/>
        </w:rPr>
        <w:t>Kancelarie prawne (adwokackie, radcowskie, notarialne, komornicze, doradztwa podatkowego i rzeczników patentowych)</w:t>
      </w:r>
    </w:p>
    <w:p w14:paraId="373FED37" w14:textId="6F02A6ED" w:rsidR="00DE3F65" w:rsidRPr="00740E6D" w:rsidRDefault="00DE3F65" w:rsidP="00DE3F65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pl-PL"/>
        </w:rPr>
      </w:pPr>
      <w:r w:rsidRPr="00740E6D">
        <w:rPr>
          <w:rFonts w:ascii="Times New Roman" w:hAnsi="Times New Roman"/>
          <w:color w:val="000000"/>
          <w:lang w:eastAsia="pl-PL"/>
        </w:rPr>
        <w:lastRenderedPageBreak/>
        <w:t>Działy prawne podmiotów prowadzących działalność gospodarczą</w:t>
      </w:r>
    </w:p>
    <w:p w14:paraId="0FF3F57E" w14:textId="1B76A225" w:rsidR="00DE3F65" w:rsidRPr="00740E6D" w:rsidRDefault="00DE3F65" w:rsidP="00DE3F65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pl-PL"/>
        </w:rPr>
      </w:pPr>
      <w:r w:rsidRPr="00740E6D">
        <w:rPr>
          <w:rFonts w:ascii="Times New Roman" w:hAnsi="Times New Roman"/>
          <w:color w:val="000000"/>
          <w:lang w:eastAsia="pl-PL"/>
        </w:rPr>
        <w:t>Stowarzyszenia, Fundacje, Organizacje non-profit, których cele statutowe wiążą się z analizą prawa lub świadczeniem pomocy prawnej</w:t>
      </w:r>
    </w:p>
    <w:p w14:paraId="6CC54301" w14:textId="42C971BE" w:rsidR="00F72541" w:rsidRPr="00740E6D" w:rsidRDefault="00DE3F65" w:rsidP="00DE3F65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pl-PL"/>
        </w:rPr>
      </w:pPr>
      <w:r w:rsidRPr="00740E6D">
        <w:rPr>
          <w:rFonts w:ascii="Times New Roman" w:hAnsi="Times New Roman"/>
          <w:color w:val="000000"/>
          <w:lang w:eastAsia="pl-PL"/>
        </w:rPr>
        <w:t>P</w:t>
      </w:r>
      <w:r w:rsidR="00F72541" w:rsidRPr="00740E6D">
        <w:rPr>
          <w:rFonts w:ascii="Times New Roman" w:hAnsi="Times New Roman"/>
          <w:color w:val="000000"/>
          <w:lang w:eastAsia="pl-PL"/>
        </w:rPr>
        <w:t>odmioty zagraniczne</w:t>
      </w:r>
      <w:r w:rsidR="0044575C" w:rsidRPr="00740E6D">
        <w:rPr>
          <w:rFonts w:ascii="Times New Roman" w:hAnsi="Times New Roman"/>
          <w:color w:val="000000"/>
          <w:lang w:eastAsia="pl-PL"/>
        </w:rPr>
        <w:t>,</w:t>
      </w:r>
      <w:r w:rsidR="00F72541" w:rsidRPr="00740E6D">
        <w:rPr>
          <w:rFonts w:ascii="Times New Roman" w:hAnsi="Times New Roman"/>
          <w:color w:val="000000"/>
          <w:lang w:eastAsia="pl-PL"/>
        </w:rPr>
        <w:t xml:space="preserve"> w tym w ramach programu ERASMUS.</w:t>
      </w:r>
    </w:p>
    <w:p w14:paraId="178E8A16" w14:textId="4639CBEC" w:rsidR="00DE3F65" w:rsidRPr="00740E6D" w:rsidRDefault="00F72541" w:rsidP="00DE3F65">
      <w:pPr>
        <w:pStyle w:val="Defaul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40E6D">
        <w:rPr>
          <w:rFonts w:ascii="Times New Roman" w:hAnsi="Times New Roman" w:cs="Times New Roman"/>
          <w:sz w:val="22"/>
          <w:szCs w:val="22"/>
        </w:rPr>
        <w:t xml:space="preserve">Student </w:t>
      </w:r>
      <w:r w:rsidR="007E68AF" w:rsidRPr="00740E6D">
        <w:rPr>
          <w:rFonts w:ascii="Times New Roman" w:hAnsi="Times New Roman" w:cs="Times New Roman"/>
          <w:sz w:val="22"/>
          <w:szCs w:val="22"/>
        </w:rPr>
        <w:t xml:space="preserve">samodzielnie </w:t>
      </w:r>
      <w:r w:rsidRPr="00740E6D">
        <w:rPr>
          <w:rFonts w:ascii="Times New Roman" w:hAnsi="Times New Roman" w:cs="Times New Roman"/>
          <w:sz w:val="22"/>
          <w:szCs w:val="22"/>
        </w:rPr>
        <w:t>dokonuje wyboru miejsca praktyki zawodowej</w:t>
      </w:r>
      <w:r w:rsidR="00E33F10" w:rsidRPr="00740E6D">
        <w:rPr>
          <w:rFonts w:ascii="Times New Roman" w:hAnsi="Times New Roman" w:cs="Times New Roman"/>
          <w:sz w:val="22"/>
          <w:szCs w:val="22"/>
        </w:rPr>
        <w:t>, co jest weryfikowane</w:t>
      </w:r>
      <w:r w:rsidR="00237E05" w:rsidRPr="00740E6D">
        <w:rPr>
          <w:rFonts w:ascii="Times New Roman" w:hAnsi="Times New Roman" w:cs="Times New Roman"/>
          <w:sz w:val="22"/>
          <w:szCs w:val="22"/>
        </w:rPr>
        <w:t xml:space="preserve"> </w:t>
      </w:r>
      <w:r w:rsidR="00E33F10" w:rsidRPr="00740E6D">
        <w:rPr>
          <w:rFonts w:ascii="Times New Roman" w:hAnsi="Times New Roman" w:cs="Times New Roman"/>
          <w:sz w:val="22"/>
          <w:szCs w:val="22"/>
        </w:rPr>
        <w:t>i zatwierdzane przez</w:t>
      </w:r>
      <w:r w:rsidRPr="00740E6D">
        <w:rPr>
          <w:rFonts w:ascii="Times New Roman" w:hAnsi="Times New Roman" w:cs="Times New Roman"/>
          <w:sz w:val="22"/>
          <w:szCs w:val="22"/>
        </w:rPr>
        <w:t xml:space="preserve"> uczelnia</w:t>
      </w:r>
      <w:r w:rsidR="00E33F10" w:rsidRPr="00740E6D">
        <w:rPr>
          <w:rFonts w:ascii="Times New Roman" w:hAnsi="Times New Roman" w:cs="Times New Roman"/>
          <w:sz w:val="22"/>
          <w:szCs w:val="22"/>
        </w:rPr>
        <w:t>nego</w:t>
      </w:r>
      <w:r w:rsidRPr="00740E6D">
        <w:rPr>
          <w:rFonts w:ascii="Times New Roman" w:hAnsi="Times New Roman" w:cs="Times New Roman"/>
          <w:sz w:val="22"/>
          <w:szCs w:val="22"/>
        </w:rPr>
        <w:t xml:space="preserve"> opiekun</w:t>
      </w:r>
      <w:r w:rsidR="00E33F10" w:rsidRPr="00740E6D">
        <w:rPr>
          <w:rFonts w:ascii="Times New Roman" w:hAnsi="Times New Roman" w:cs="Times New Roman"/>
          <w:sz w:val="22"/>
          <w:szCs w:val="22"/>
        </w:rPr>
        <w:t>a</w:t>
      </w:r>
      <w:r w:rsidRPr="00740E6D">
        <w:rPr>
          <w:rFonts w:ascii="Times New Roman" w:hAnsi="Times New Roman" w:cs="Times New Roman"/>
          <w:sz w:val="22"/>
          <w:szCs w:val="22"/>
        </w:rPr>
        <w:t xml:space="preserve"> praktyk, ponieważ wybrane miejsce musi być zgodne z kierunkiem studiów: </w:t>
      </w:r>
      <w:r w:rsidR="00DE3F65" w:rsidRPr="00740E6D">
        <w:rPr>
          <w:rFonts w:ascii="Times New Roman" w:hAnsi="Times New Roman" w:cs="Times New Roman"/>
          <w:sz w:val="22"/>
          <w:szCs w:val="22"/>
        </w:rPr>
        <w:t>Prawo</w:t>
      </w:r>
      <w:r w:rsidRPr="00740E6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6A8759F" w14:textId="4FBD2C77" w:rsidR="00F72541" w:rsidRPr="00740E6D" w:rsidRDefault="00F72541" w:rsidP="00DE3F65">
      <w:pPr>
        <w:pStyle w:val="Defaul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40E6D">
        <w:rPr>
          <w:rFonts w:ascii="Times New Roman" w:hAnsi="Times New Roman" w:cs="Times New Roman"/>
          <w:sz w:val="22"/>
          <w:szCs w:val="22"/>
        </w:rPr>
        <w:t xml:space="preserve">W przypadku jakichkolwiek trudności w poszukiwaniu pracodawcy wsparcia w tym zakresie udziela uczelniany opiekun praktyk kierunku </w:t>
      </w:r>
      <w:r w:rsidR="00E33F10" w:rsidRPr="00740E6D">
        <w:rPr>
          <w:rFonts w:ascii="Times New Roman" w:hAnsi="Times New Roman" w:cs="Times New Roman"/>
          <w:sz w:val="22"/>
          <w:szCs w:val="22"/>
        </w:rPr>
        <w:t>prawo</w:t>
      </w:r>
      <w:r w:rsidRPr="00740E6D">
        <w:rPr>
          <w:rFonts w:ascii="Times New Roman" w:hAnsi="Times New Roman" w:cs="Times New Roman"/>
          <w:sz w:val="22"/>
          <w:szCs w:val="22"/>
        </w:rPr>
        <w:t>.</w:t>
      </w:r>
    </w:p>
    <w:p w14:paraId="38DFE2A4" w14:textId="77777777" w:rsidR="008B1FCF" w:rsidRPr="00740E6D" w:rsidRDefault="008B1FCF" w:rsidP="00363F29">
      <w:pPr>
        <w:spacing w:line="240" w:lineRule="auto"/>
        <w:rPr>
          <w:rFonts w:ascii="Times New Roman" w:hAnsi="Times New Roman"/>
        </w:rPr>
      </w:pPr>
    </w:p>
    <w:p w14:paraId="4E7C68DE" w14:textId="77777777" w:rsidR="00F72541" w:rsidRPr="00740E6D" w:rsidRDefault="00F72541" w:rsidP="00363F29">
      <w:pPr>
        <w:spacing w:line="240" w:lineRule="auto"/>
        <w:rPr>
          <w:rFonts w:ascii="Times New Roman" w:hAnsi="Times New Roman"/>
        </w:rPr>
      </w:pPr>
    </w:p>
    <w:p w14:paraId="00069270" w14:textId="77777777" w:rsidR="00B65E04" w:rsidRPr="00740E6D" w:rsidRDefault="00B65E04" w:rsidP="00AA6CA7">
      <w:pPr>
        <w:pStyle w:val="N1"/>
        <w:ind w:left="709"/>
        <w:rPr>
          <w:sz w:val="22"/>
          <w:szCs w:val="22"/>
        </w:rPr>
      </w:pPr>
      <w:bookmarkStart w:id="2" w:name="_Toc119266281"/>
      <w:r w:rsidRPr="00740E6D">
        <w:rPr>
          <w:sz w:val="22"/>
          <w:szCs w:val="22"/>
        </w:rPr>
        <w:t>Obowiązki Praktykodawcy</w:t>
      </w:r>
      <w:bookmarkEnd w:id="2"/>
    </w:p>
    <w:p w14:paraId="7CE05DF6" w14:textId="77777777" w:rsidR="001B5416" w:rsidRPr="00740E6D" w:rsidRDefault="001B5416" w:rsidP="001B5416">
      <w:pPr>
        <w:spacing w:line="360" w:lineRule="auto"/>
        <w:jc w:val="both"/>
        <w:rPr>
          <w:rFonts w:ascii="Times New Roman" w:hAnsi="Times New Roman"/>
          <w:color w:val="000000"/>
          <w:lang w:eastAsia="pl-PL"/>
        </w:rPr>
      </w:pPr>
      <w:r w:rsidRPr="00740E6D">
        <w:rPr>
          <w:rFonts w:ascii="Times New Roman" w:hAnsi="Times New Roman"/>
          <w:color w:val="000000"/>
          <w:lang w:eastAsia="pl-PL"/>
        </w:rPr>
        <w:t xml:space="preserve">Do obowiązków instytucji przyjmującej studenta na praktykę należy: </w:t>
      </w:r>
    </w:p>
    <w:p w14:paraId="7676D7DD" w14:textId="77777777" w:rsidR="001B5416" w:rsidRPr="00740E6D" w:rsidRDefault="001B5416" w:rsidP="001B5416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lang w:eastAsia="pl-PL"/>
        </w:rPr>
      </w:pPr>
      <w:r w:rsidRPr="00740E6D">
        <w:rPr>
          <w:rFonts w:ascii="Times New Roman" w:hAnsi="Times New Roman"/>
          <w:color w:val="000000"/>
          <w:lang w:eastAsia="pl-PL"/>
        </w:rPr>
        <w:t xml:space="preserve">a) zawarcie umowy z Uczelnią, dotyczącej prowadzenia praktyk zawodowych, </w:t>
      </w:r>
    </w:p>
    <w:p w14:paraId="79CBFFB2" w14:textId="77777777" w:rsidR="001B5416" w:rsidRPr="00740E6D" w:rsidRDefault="001B5416" w:rsidP="001B5416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lang w:eastAsia="pl-PL"/>
        </w:rPr>
      </w:pPr>
      <w:r w:rsidRPr="00740E6D">
        <w:rPr>
          <w:rFonts w:ascii="Times New Roman" w:hAnsi="Times New Roman"/>
          <w:color w:val="000000"/>
          <w:lang w:eastAsia="pl-PL"/>
        </w:rPr>
        <w:t xml:space="preserve">b) uzgodnienie z opiekunem praktyki programu praktyki, </w:t>
      </w:r>
    </w:p>
    <w:p w14:paraId="435C01C5" w14:textId="52542178" w:rsidR="001B5416" w:rsidRPr="00740E6D" w:rsidRDefault="001B5416" w:rsidP="001B5416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lang w:eastAsia="pl-PL"/>
        </w:rPr>
      </w:pPr>
      <w:r w:rsidRPr="00740E6D">
        <w:rPr>
          <w:rFonts w:ascii="Times New Roman" w:hAnsi="Times New Roman"/>
          <w:color w:val="000000"/>
          <w:lang w:eastAsia="pl-PL"/>
        </w:rPr>
        <w:t xml:space="preserve">c) wyznaczenie opiekuna praktyk  (który spełni wymagania zawarte w kierunkowym regulaminie praktyk),  który dokona oceny praktyki, </w:t>
      </w:r>
    </w:p>
    <w:p w14:paraId="4B525490" w14:textId="77777777" w:rsidR="001B5416" w:rsidRPr="00740E6D" w:rsidRDefault="001B5416" w:rsidP="001B5416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lang w:eastAsia="pl-PL"/>
        </w:rPr>
      </w:pPr>
      <w:r w:rsidRPr="00740E6D">
        <w:rPr>
          <w:rFonts w:ascii="Times New Roman" w:hAnsi="Times New Roman"/>
          <w:color w:val="000000"/>
          <w:lang w:eastAsia="pl-PL"/>
        </w:rPr>
        <w:t xml:space="preserve">d)  zapewnienie studentom warunków niezbędnych do prawidłowego odbycia praktyki poprzez zapewnienie odpowiednich stanowisk pracy, pomieszczeń, warsztatów, urządzeń, narzędzi i materiałów zgodnie z programem praktyki, </w:t>
      </w:r>
    </w:p>
    <w:p w14:paraId="0607D6DD" w14:textId="77777777" w:rsidR="001B5416" w:rsidRPr="00740E6D" w:rsidRDefault="001B5416" w:rsidP="001B5416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lang w:eastAsia="pl-PL"/>
        </w:rPr>
      </w:pPr>
      <w:r w:rsidRPr="00740E6D">
        <w:rPr>
          <w:rFonts w:ascii="Times New Roman" w:hAnsi="Times New Roman"/>
          <w:color w:val="000000"/>
          <w:lang w:eastAsia="pl-PL"/>
        </w:rPr>
        <w:t xml:space="preserve">e) zapoznanie studentów z zakładowym regulaminem pracy, przepisami BHP, przepisami sanitarno-epidemiologicznymi oraz przepisami o ochronie tajemnicy państwowej i służbowej, </w:t>
      </w:r>
    </w:p>
    <w:p w14:paraId="36A6F566" w14:textId="77777777" w:rsidR="001B5416" w:rsidRPr="00740E6D" w:rsidRDefault="001B5416" w:rsidP="001B5416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lang w:eastAsia="pl-PL"/>
        </w:rPr>
      </w:pPr>
      <w:r w:rsidRPr="00740E6D">
        <w:rPr>
          <w:rFonts w:ascii="Times New Roman" w:hAnsi="Times New Roman"/>
          <w:color w:val="000000"/>
          <w:lang w:eastAsia="pl-PL"/>
        </w:rPr>
        <w:t xml:space="preserve">f) nadzór nad wykonywaniem przez studentów zadań wynikających z programu praktyki, </w:t>
      </w:r>
    </w:p>
    <w:p w14:paraId="30C7C3D9" w14:textId="15DCEC2E" w:rsidR="00392AF2" w:rsidRPr="00740E6D" w:rsidRDefault="001B5416" w:rsidP="001B5416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lang w:eastAsia="pl-PL"/>
        </w:rPr>
      </w:pPr>
      <w:r w:rsidRPr="00740E6D">
        <w:rPr>
          <w:rFonts w:ascii="Times New Roman" w:hAnsi="Times New Roman"/>
          <w:color w:val="000000"/>
          <w:lang w:eastAsia="pl-PL"/>
        </w:rPr>
        <w:t>g) umożliwienie opiekunowi praktyk kontroli przebiegu praktyki.</w:t>
      </w:r>
    </w:p>
    <w:p w14:paraId="16B5BDA5" w14:textId="77777777" w:rsidR="00F72541" w:rsidRPr="00740E6D" w:rsidRDefault="00F72541" w:rsidP="007160E8">
      <w:pPr>
        <w:pStyle w:val="Akapitzlist"/>
        <w:spacing w:line="360" w:lineRule="auto"/>
        <w:ind w:left="1068"/>
        <w:contextualSpacing w:val="0"/>
        <w:jc w:val="both"/>
        <w:rPr>
          <w:rFonts w:ascii="Times New Roman" w:hAnsi="Times New Roman"/>
        </w:rPr>
      </w:pPr>
    </w:p>
    <w:p w14:paraId="7AB1172C" w14:textId="66341C84" w:rsidR="00B65E04" w:rsidRPr="00740E6D" w:rsidRDefault="001532FF" w:rsidP="00AA6CA7">
      <w:pPr>
        <w:pStyle w:val="N1"/>
        <w:ind w:left="709"/>
        <w:rPr>
          <w:sz w:val="22"/>
          <w:szCs w:val="22"/>
        </w:rPr>
      </w:pPr>
      <w:bookmarkStart w:id="3" w:name="_Toc119266282"/>
      <w:r w:rsidRPr="00740E6D">
        <w:rPr>
          <w:sz w:val="22"/>
          <w:szCs w:val="22"/>
        </w:rPr>
        <w:t>Obowiązki stude</w:t>
      </w:r>
      <w:r w:rsidR="0091532D" w:rsidRPr="00740E6D">
        <w:rPr>
          <w:sz w:val="22"/>
          <w:szCs w:val="22"/>
        </w:rPr>
        <w:t>nta podczas realizacji praktyki</w:t>
      </w:r>
      <w:bookmarkEnd w:id="3"/>
    </w:p>
    <w:p w14:paraId="09098E2D" w14:textId="77777777" w:rsidR="0091532D" w:rsidRPr="00740E6D" w:rsidRDefault="0091532D" w:rsidP="0091532D">
      <w:pPr>
        <w:spacing w:after="0" w:line="360" w:lineRule="auto"/>
        <w:jc w:val="both"/>
        <w:rPr>
          <w:rFonts w:ascii="Times New Roman" w:hAnsi="Times New Roman"/>
        </w:rPr>
      </w:pPr>
    </w:p>
    <w:p w14:paraId="1C455599" w14:textId="77777777" w:rsidR="00F30A05" w:rsidRPr="00740E6D" w:rsidRDefault="00F30A05" w:rsidP="007160E8">
      <w:pPr>
        <w:spacing w:after="0" w:line="360" w:lineRule="auto"/>
        <w:jc w:val="both"/>
        <w:rPr>
          <w:rFonts w:ascii="Times New Roman" w:hAnsi="Times New Roman"/>
          <w:color w:val="000000"/>
          <w:lang w:eastAsia="pl-PL"/>
        </w:rPr>
      </w:pPr>
      <w:r w:rsidRPr="00740E6D">
        <w:rPr>
          <w:rFonts w:ascii="Times New Roman" w:hAnsi="Times New Roman"/>
          <w:color w:val="000000"/>
          <w:lang w:eastAsia="pl-PL"/>
        </w:rPr>
        <w:t xml:space="preserve">Do podstawowych obowiązków studentów odbywających praktykę należy: </w:t>
      </w:r>
    </w:p>
    <w:p w14:paraId="1D5A85B3" w14:textId="77777777" w:rsidR="00F30A05" w:rsidRPr="00740E6D" w:rsidRDefault="00F30A05" w:rsidP="00F30A05">
      <w:pPr>
        <w:spacing w:line="360" w:lineRule="auto"/>
        <w:ind w:left="993" w:hanging="284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  <w:color w:val="000000"/>
          <w:lang w:eastAsia="pl-PL"/>
        </w:rPr>
        <w:t xml:space="preserve">a) </w:t>
      </w:r>
      <w:r w:rsidRPr="00740E6D">
        <w:rPr>
          <w:rFonts w:ascii="Times New Roman" w:hAnsi="Times New Roman"/>
        </w:rPr>
        <w:t xml:space="preserve">udział w szkoleniu przed praktyką, prowadzonym przez uczelnianego opiekuna praktyk, </w:t>
      </w:r>
    </w:p>
    <w:p w14:paraId="6481A4DC" w14:textId="77777777" w:rsidR="00F30A05" w:rsidRPr="00740E6D" w:rsidRDefault="00F30A05" w:rsidP="00F30A05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lang w:eastAsia="pl-PL"/>
        </w:rPr>
      </w:pPr>
      <w:r w:rsidRPr="00740E6D">
        <w:rPr>
          <w:rFonts w:ascii="Times New Roman" w:hAnsi="Times New Roman"/>
        </w:rPr>
        <w:lastRenderedPageBreak/>
        <w:t>b) zapozn</w:t>
      </w:r>
      <w:r w:rsidRPr="00740E6D">
        <w:rPr>
          <w:rFonts w:ascii="Times New Roman" w:hAnsi="Times New Roman"/>
          <w:color w:val="000000"/>
          <w:lang w:eastAsia="pl-PL"/>
        </w:rPr>
        <w:t xml:space="preserve">anie się przed rozpoczęciem praktyki z Regulaminem praktyk oraz z kierunkowym regulaminem praktyk, a także z prawami i obowiązkami związanymi z realizacją praktyki i podpisanie stosownego oświadczenia o którym mowa w § 13, ust. 2, lit j.) </w:t>
      </w:r>
    </w:p>
    <w:p w14:paraId="1B0C7A9B" w14:textId="77777777" w:rsidR="00F30A05" w:rsidRPr="00740E6D" w:rsidRDefault="00F30A05" w:rsidP="00F30A05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lang w:eastAsia="pl-PL"/>
        </w:rPr>
      </w:pPr>
      <w:r w:rsidRPr="00740E6D">
        <w:rPr>
          <w:rFonts w:ascii="Times New Roman" w:hAnsi="Times New Roman"/>
          <w:color w:val="000000"/>
          <w:lang w:eastAsia="pl-PL"/>
        </w:rPr>
        <w:t xml:space="preserve">c) zapoznanie się z programem praktyk, </w:t>
      </w:r>
    </w:p>
    <w:p w14:paraId="17689056" w14:textId="77777777" w:rsidR="00F30A05" w:rsidRPr="00740E6D" w:rsidRDefault="00F30A05" w:rsidP="00F30A05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lang w:eastAsia="pl-PL"/>
        </w:rPr>
      </w:pPr>
      <w:r w:rsidRPr="00740E6D">
        <w:rPr>
          <w:rFonts w:ascii="Times New Roman" w:hAnsi="Times New Roman"/>
          <w:color w:val="000000"/>
          <w:lang w:eastAsia="pl-PL"/>
        </w:rPr>
        <w:t xml:space="preserve">d) godne reprezentowanie Uczelni, </w:t>
      </w:r>
    </w:p>
    <w:p w14:paraId="4D8CBB97" w14:textId="77777777" w:rsidR="00F30A05" w:rsidRPr="00740E6D" w:rsidRDefault="00F30A05" w:rsidP="00F30A05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lang w:eastAsia="pl-PL"/>
        </w:rPr>
      </w:pPr>
      <w:r w:rsidRPr="00740E6D">
        <w:rPr>
          <w:rFonts w:ascii="Times New Roman" w:hAnsi="Times New Roman"/>
          <w:color w:val="000000"/>
          <w:lang w:eastAsia="pl-PL"/>
        </w:rPr>
        <w:t xml:space="preserve">e) aktywne uczestniczenie w praktyce zawodowej, </w:t>
      </w:r>
    </w:p>
    <w:p w14:paraId="2374283F" w14:textId="77777777" w:rsidR="00F30A05" w:rsidRPr="00740E6D" w:rsidRDefault="00F30A05" w:rsidP="00F30A05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lang w:eastAsia="pl-PL"/>
        </w:rPr>
      </w:pPr>
      <w:r w:rsidRPr="00740E6D">
        <w:rPr>
          <w:rFonts w:ascii="Times New Roman" w:hAnsi="Times New Roman"/>
          <w:color w:val="000000"/>
          <w:lang w:eastAsia="pl-PL"/>
        </w:rPr>
        <w:t xml:space="preserve">f) realizowanie zaplanowanych efektów uczenia się, </w:t>
      </w:r>
    </w:p>
    <w:p w14:paraId="7FAC4E64" w14:textId="77777777" w:rsidR="00F30A05" w:rsidRPr="00740E6D" w:rsidRDefault="00F30A05" w:rsidP="00F30A05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lang w:eastAsia="pl-PL"/>
        </w:rPr>
      </w:pPr>
      <w:r w:rsidRPr="00740E6D">
        <w:rPr>
          <w:rFonts w:ascii="Times New Roman" w:hAnsi="Times New Roman"/>
          <w:color w:val="000000"/>
          <w:lang w:eastAsia="pl-PL"/>
        </w:rPr>
        <w:t xml:space="preserve">g) przestrzeganie obowiązującej w danej instytucji dyscypliny pracy, regulaminów, przepisów BHP, przepisów sanitarno-epidemiologicznych i innych, </w:t>
      </w:r>
    </w:p>
    <w:p w14:paraId="6378A901" w14:textId="77777777" w:rsidR="00F30A05" w:rsidRPr="00740E6D" w:rsidRDefault="00F30A05" w:rsidP="00F30A05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lang w:eastAsia="pl-PL"/>
        </w:rPr>
      </w:pPr>
      <w:r w:rsidRPr="00740E6D">
        <w:rPr>
          <w:rFonts w:ascii="Times New Roman" w:hAnsi="Times New Roman"/>
          <w:color w:val="000000"/>
          <w:lang w:eastAsia="pl-PL"/>
        </w:rPr>
        <w:t xml:space="preserve">h) przestrzeganie zasad zachowania tajemnicy służbowej i państwowej oraz ochrony poufności danych w zakresie określonym przez daną placówkę, </w:t>
      </w:r>
    </w:p>
    <w:p w14:paraId="2CD3E841" w14:textId="77777777" w:rsidR="00F30A05" w:rsidRPr="00740E6D" w:rsidRDefault="00F30A05" w:rsidP="00F30A05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lang w:eastAsia="pl-PL"/>
        </w:rPr>
      </w:pPr>
      <w:r w:rsidRPr="00740E6D">
        <w:rPr>
          <w:rFonts w:ascii="Times New Roman" w:hAnsi="Times New Roman"/>
          <w:color w:val="000000"/>
          <w:lang w:eastAsia="pl-PL"/>
        </w:rPr>
        <w:t>i) noszenie odzieży, obuwia ochronnego, środków ochrony indywidualnej i identyfikatora, gdy wymaga tego charakter praktyki,</w:t>
      </w:r>
    </w:p>
    <w:p w14:paraId="4412CCDE" w14:textId="77777777" w:rsidR="00F30A05" w:rsidRPr="00740E6D" w:rsidRDefault="00F30A05" w:rsidP="00F30A05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lang w:eastAsia="pl-PL"/>
        </w:rPr>
      </w:pPr>
      <w:r w:rsidRPr="00740E6D">
        <w:rPr>
          <w:rFonts w:ascii="Times New Roman" w:hAnsi="Times New Roman"/>
          <w:color w:val="000000"/>
          <w:lang w:eastAsia="pl-PL"/>
        </w:rPr>
        <w:t xml:space="preserve"> j) obowiązkowa obecność na praktyce, każdą nieobecność należy usprawiedliwić i odpracować, za wyjątkiem sytuacji wymienionej w § 8 pkt. 18 Regulaminu praktyk, w terminie uzgodnionym z opiekunem praktyk z ramienia instytucji, </w:t>
      </w:r>
    </w:p>
    <w:p w14:paraId="3319C267" w14:textId="77777777" w:rsidR="00F30A05" w:rsidRPr="00740E6D" w:rsidRDefault="00F30A05" w:rsidP="00F30A05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lang w:eastAsia="pl-PL"/>
        </w:rPr>
      </w:pPr>
      <w:r w:rsidRPr="00740E6D">
        <w:rPr>
          <w:rFonts w:ascii="Times New Roman" w:hAnsi="Times New Roman"/>
          <w:color w:val="000000"/>
          <w:lang w:eastAsia="pl-PL"/>
        </w:rPr>
        <w:t xml:space="preserve">k) prowadzenie na bieżąco dokumentacji praktyki, w tym dziennika praktyki, </w:t>
      </w:r>
    </w:p>
    <w:p w14:paraId="49895CAA" w14:textId="77777777" w:rsidR="00F30A05" w:rsidRPr="00740E6D" w:rsidRDefault="00F30A05" w:rsidP="00F30A05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lang w:eastAsia="pl-PL"/>
        </w:rPr>
      </w:pPr>
      <w:r w:rsidRPr="00740E6D">
        <w:rPr>
          <w:rFonts w:ascii="Times New Roman" w:hAnsi="Times New Roman"/>
          <w:color w:val="000000"/>
          <w:lang w:eastAsia="pl-PL"/>
        </w:rPr>
        <w:t>l) pokrycie kosztów dojazdu na praktykę, kosztów wyżywienia, oraz kosztów zakwaterowania w czasie trwania praktyki,</w:t>
      </w:r>
    </w:p>
    <w:p w14:paraId="5F5CA9DE" w14:textId="43CB3E66" w:rsidR="00F72541" w:rsidRPr="00740E6D" w:rsidRDefault="00F30A05" w:rsidP="00F30A05">
      <w:pPr>
        <w:spacing w:line="360" w:lineRule="auto"/>
        <w:ind w:left="993" w:hanging="284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  <w:color w:val="000000"/>
          <w:lang w:eastAsia="pl-PL"/>
        </w:rPr>
        <w:t>m) stosowanie się do innych zaleceń opiekuna praktyk.</w:t>
      </w:r>
    </w:p>
    <w:p w14:paraId="5C625A1F" w14:textId="6347879D" w:rsidR="00F30A05" w:rsidRPr="00740E6D" w:rsidRDefault="00F72541" w:rsidP="00F30A05">
      <w:pPr>
        <w:spacing w:after="0" w:line="360" w:lineRule="auto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>Szczegółowe obowiązki studenta zawarte są ponadto w Regulamin</w:t>
      </w:r>
      <w:r w:rsidR="002A7D8A">
        <w:rPr>
          <w:rFonts w:ascii="Times New Roman" w:hAnsi="Times New Roman"/>
        </w:rPr>
        <w:t>ie</w:t>
      </w:r>
      <w:r w:rsidRPr="00740E6D">
        <w:rPr>
          <w:rFonts w:ascii="Times New Roman" w:hAnsi="Times New Roman"/>
        </w:rPr>
        <w:t xml:space="preserve"> Praktyk Zawodowych </w:t>
      </w:r>
      <w:r w:rsidR="00F30A05" w:rsidRPr="00740E6D">
        <w:rPr>
          <w:rFonts w:ascii="Times New Roman" w:hAnsi="Times New Roman"/>
        </w:rPr>
        <w:t>Akademii Tarnowskiej</w:t>
      </w:r>
      <w:r w:rsidR="002A7D8A">
        <w:rPr>
          <w:rFonts w:ascii="Times New Roman" w:hAnsi="Times New Roman"/>
        </w:rPr>
        <w:t>.</w:t>
      </w:r>
    </w:p>
    <w:p w14:paraId="596890A5" w14:textId="7FED5234" w:rsidR="00F30A05" w:rsidRPr="00740E6D" w:rsidRDefault="002A7D8A" w:rsidP="00F30A05">
      <w:pPr>
        <w:spacing w:after="0" w:line="360" w:lineRule="auto"/>
        <w:jc w:val="both"/>
        <w:rPr>
          <w:rFonts w:ascii="Times New Roman" w:hAnsi="Times New Roman"/>
        </w:rPr>
      </w:pPr>
      <w:hyperlink r:id="rId9" w:history="1">
        <w:r w:rsidRPr="002A7D8A">
          <w:rPr>
            <w:rStyle w:val="Hipercze"/>
          </w:rPr>
          <w:t xml:space="preserve">Praktyki - Akademia Tarnowska </w:t>
        </w:r>
        <w:r w:rsidRPr="002A7D8A">
          <w:rPr>
            <w:rStyle w:val="Hipercze"/>
          </w:rPr>
          <w:t>|</w:t>
        </w:r>
        <w:r w:rsidRPr="002A7D8A">
          <w:rPr>
            <w:rStyle w:val="Hipercze"/>
          </w:rPr>
          <w:t xml:space="preserve"> Studia | Rekrutacja | Kursy językowe | Studia Podyplomowe</w:t>
        </w:r>
      </w:hyperlink>
    </w:p>
    <w:p w14:paraId="126C8843" w14:textId="77777777" w:rsidR="002A7D8A" w:rsidRDefault="002A7D8A" w:rsidP="00BA19D4">
      <w:pPr>
        <w:spacing w:line="360" w:lineRule="auto"/>
        <w:jc w:val="both"/>
        <w:rPr>
          <w:rFonts w:ascii="Times New Roman" w:hAnsi="Times New Roman"/>
          <w:b/>
          <w:bCs/>
        </w:rPr>
      </w:pPr>
    </w:p>
    <w:p w14:paraId="70CA5B51" w14:textId="1DF31B57" w:rsidR="00BA19D4" w:rsidRPr="00740E6D" w:rsidRDefault="00BA19D4" w:rsidP="00BA19D4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740E6D">
        <w:rPr>
          <w:rFonts w:ascii="Times New Roman" w:hAnsi="Times New Roman"/>
          <w:b/>
          <w:bCs/>
        </w:rPr>
        <w:t>Od roku akademickiego 2024/2025 każdy student odbywający praktykę zawodową ma obowiązek indywidualnego ubezpieczenia się od następstw nieszczęśliwych wypadków.</w:t>
      </w:r>
    </w:p>
    <w:p w14:paraId="0721A0E5" w14:textId="77777777" w:rsidR="00BA19D4" w:rsidRPr="00740E6D" w:rsidRDefault="00BA19D4" w:rsidP="00BA19D4">
      <w:pPr>
        <w:spacing w:line="360" w:lineRule="auto"/>
        <w:rPr>
          <w:rFonts w:ascii="Times New Roman" w:hAnsi="Times New Roman"/>
        </w:rPr>
      </w:pPr>
      <w:hyperlink r:id="rId10" w:history="1">
        <w:r w:rsidRPr="00740E6D">
          <w:rPr>
            <w:rStyle w:val="Hipercze"/>
            <w:rFonts w:ascii="Times New Roman" w:hAnsi="Times New Roman"/>
          </w:rPr>
          <w:t>https://anstar.edu.pl/wp-content/uploads/2024/10/Uchwala-nr-79_2024.pdf</w:t>
        </w:r>
      </w:hyperlink>
    </w:p>
    <w:p w14:paraId="76652ABC" w14:textId="77777777" w:rsidR="00F30A05" w:rsidRPr="00740E6D" w:rsidRDefault="00F30A05" w:rsidP="00F30A05">
      <w:pPr>
        <w:spacing w:after="0" w:line="360" w:lineRule="auto"/>
        <w:jc w:val="both"/>
        <w:rPr>
          <w:rFonts w:ascii="Times New Roman" w:hAnsi="Times New Roman"/>
        </w:rPr>
      </w:pPr>
    </w:p>
    <w:p w14:paraId="02A7B33B" w14:textId="6CE24F5A" w:rsidR="005B62EF" w:rsidRPr="00740E6D" w:rsidRDefault="005B62EF" w:rsidP="00AA6CA7">
      <w:pPr>
        <w:pStyle w:val="N1"/>
        <w:ind w:left="709"/>
        <w:rPr>
          <w:sz w:val="22"/>
          <w:szCs w:val="22"/>
        </w:rPr>
      </w:pPr>
      <w:r w:rsidRPr="00740E6D">
        <w:rPr>
          <w:sz w:val="22"/>
          <w:szCs w:val="22"/>
        </w:rPr>
        <w:t>O</w:t>
      </w:r>
      <w:r w:rsidR="007160E8" w:rsidRPr="00740E6D">
        <w:rPr>
          <w:sz w:val="22"/>
          <w:szCs w:val="22"/>
        </w:rPr>
        <w:t xml:space="preserve">bowiązki opiekuna praktyki Katedry </w:t>
      </w:r>
      <w:r w:rsidR="00237E05" w:rsidRPr="00740E6D">
        <w:rPr>
          <w:sz w:val="22"/>
          <w:szCs w:val="22"/>
        </w:rPr>
        <w:t>Prawa</w:t>
      </w:r>
    </w:p>
    <w:p w14:paraId="769388FD" w14:textId="77777777" w:rsidR="00241630" w:rsidRPr="00740E6D" w:rsidRDefault="00241630" w:rsidP="0091532D">
      <w:pPr>
        <w:spacing w:after="0" w:line="360" w:lineRule="auto"/>
        <w:jc w:val="both"/>
        <w:rPr>
          <w:rFonts w:ascii="Times New Roman" w:hAnsi="Times New Roman"/>
        </w:rPr>
      </w:pPr>
    </w:p>
    <w:p w14:paraId="14FB58B6" w14:textId="77777777" w:rsidR="009A3D27" w:rsidRPr="00740E6D" w:rsidRDefault="009A3D27" w:rsidP="007160E8">
      <w:pPr>
        <w:pStyle w:val="Akapitzlist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 xml:space="preserve">Opracowanie Kierunkowego programu praktyki wraz z zakładanymi efektami uczenia się w porozumieniu z kierownikiem Katedry i Dziekanem Wydziału. </w:t>
      </w:r>
    </w:p>
    <w:p w14:paraId="0986FFD5" w14:textId="77777777" w:rsidR="009A3D27" w:rsidRPr="00740E6D" w:rsidRDefault="009A3D27" w:rsidP="007160E8">
      <w:pPr>
        <w:pStyle w:val="Akapitzlist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 xml:space="preserve">Opracowanie sylabusa praktyki z założonymi efektami uczenia się, </w:t>
      </w:r>
    </w:p>
    <w:p w14:paraId="1B114D52" w14:textId="77777777" w:rsidR="009A3D27" w:rsidRPr="00740E6D" w:rsidRDefault="009A3D27" w:rsidP="007160E8">
      <w:pPr>
        <w:pStyle w:val="Akapitzlist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 xml:space="preserve">Opracowanie karty oceny praktyki dla opiekuna z ramienia zakładu pracy, </w:t>
      </w:r>
    </w:p>
    <w:p w14:paraId="01D00C73" w14:textId="77777777" w:rsidR="009A3D27" w:rsidRPr="00740E6D" w:rsidRDefault="009A3D27" w:rsidP="007160E8">
      <w:pPr>
        <w:pStyle w:val="Akapitzlist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 xml:space="preserve">Nawiązywanie współpracy z zakładami pracy, przedsiębiorstwami, a także instytucjami, w których studenci mogą odbyć praktykę, </w:t>
      </w:r>
    </w:p>
    <w:p w14:paraId="257A3A19" w14:textId="77777777" w:rsidR="009A3D27" w:rsidRPr="00740E6D" w:rsidRDefault="009A3D27" w:rsidP="007160E8">
      <w:pPr>
        <w:pStyle w:val="Akapitzlist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 xml:space="preserve">Współpraca z Działem Praktyk Studenckich w celu właściwej organizacji praktyk, </w:t>
      </w:r>
    </w:p>
    <w:p w14:paraId="5D138BE7" w14:textId="77777777" w:rsidR="009A3D27" w:rsidRPr="00740E6D" w:rsidRDefault="009A3D27" w:rsidP="007160E8">
      <w:pPr>
        <w:pStyle w:val="Akapitzlist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 xml:space="preserve">Przedstawianie studentom propozycji miejsc praktyk, </w:t>
      </w:r>
    </w:p>
    <w:p w14:paraId="51EAFDF3" w14:textId="77777777" w:rsidR="009A3D27" w:rsidRPr="00740E6D" w:rsidRDefault="009A3D27" w:rsidP="007160E8">
      <w:pPr>
        <w:pStyle w:val="Akapitzlist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 xml:space="preserve">Pomoc studentom przy poszukiwaniu miejsca praktyk, </w:t>
      </w:r>
    </w:p>
    <w:p w14:paraId="3F1D35BC" w14:textId="77777777" w:rsidR="009A3D27" w:rsidRPr="00740E6D" w:rsidRDefault="009A3D27" w:rsidP="007160E8">
      <w:pPr>
        <w:pStyle w:val="Akapitzlist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 xml:space="preserve">Weryfikacja i zatwierdzanie miejsc praktyk wskazanych przez studentów, </w:t>
      </w:r>
    </w:p>
    <w:p w14:paraId="5EA33AB2" w14:textId="77777777" w:rsidR="009A3D27" w:rsidRPr="00740E6D" w:rsidRDefault="009A3D27" w:rsidP="007160E8">
      <w:pPr>
        <w:pStyle w:val="Akapitzlist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 xml:space="preserve">Przygotowanie danych potrzebnych do zawarcia umów z instytucjami przyjmującymi praktykantów na praktyki zawodowe oraz do wystawienia skierowań i przekazanie ich do Działu Praktyk Studenckich, </w:t>
      </w:r>
    </w:p>
    <w:p w14:paraId="370FB0DB" w14:textId="77777777" w:rsidR="009A3D27" w:rsidRPr="00740E6D" w:rsidRDefault="009A3D27" w:rsidP="007160E8">
      <w:pPr>
        <w:pStyle w:val="Akapitzlist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>Przeprowadzenie spotkania/szkolenia dla studentów odbywających praktykę,</w:t>
      </w:r>
    </w:p>
    <w:p w14:paraId="70009480" w14:textId="1229EB72" w:rsidR="009A3D27" w:rsidRPr="00740E6D" w:rsidRDefault="009A3D27" w:rsidP="007160E8">
      <w:pPr>
        <w:pStyle w:val="Akapitzlist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 xml:space="preserve">Wydawanie </w:t>
      </w:r>
      <w:r w:rsidR="00F30A05" w:rsidRPr="00740E6D">
        <w:rPr>
          <w:rFonts w:ascii="Times New Roman" w:hAnsi="Times New Roman"/>
        </w:rPr>
        <w:t>studentom programu praktyki i karty oceny studenta,</w:t>
      </w:r>
      <w:r w:rsidRPr="00740E6D">
        <w:rPr>
          <w:rFonts w:ascii="Times New Roman" w:hAnsi="Times New Roman"/>
        </w:rPr>
        <w:t xml:space="preserve"> </w:t>
      </w:r>
    </w:p>
    <w:p w14:paraId="614DF59F" w14:textId="77777777" w:rsidR="009A3D27" w:rsidRPr="00740E6D" w:rsidRDefault="009A3D27" w:rsidP="007160E8">
      <w:pPr>
        <w:pStyle w:val="Akapitzlist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 xml:space="preserve">Nadzorowanie praktyki m. in. poprzez hospitację praktyk, </w:t>
      </w:r>
    </w:p>
    <w:p w14:paraId="06D4D02C" w14:textId="77777777" w:rsidR="009A3D27" w:rsidRPr="00740E6D" w:rsidRDefault="009A3D27" w:rsidP="007160E8">
      <w:pPr>
        <w:pStyle w:val="Akapitzlist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 xml:space="preserve">Organizowanie spotkań podsumowujących odbycie praktyki, </w:t>
      </w:r>
    </w:p>
    <w:p w14:paraId="2D42E1AE" w14:textId="77777777" w:rsidR="009A3D27" w:rsidRPr="00740E6D" w:rsidRDefault="009A3D27" w:rsidP="007160E8">
      <w:pPr>
        <w:pStyle w:val="Akapitzlist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>Ankietowanie studentów zgodnie z procedurami weryfikacji założonych efektów uczenia się,</w:t>
      </w:r>
    </w:p>
    <w:p w14:paraId="79D8A4CD" w14:textId="77777777" w:rsidR="009A3D27" w:rsidRPr="00740E6D" w:rsidRDefault="009A3D27" w:rsidP="007160E8">
      <w:pPr>
        <w:pStyle w:val="Akapitzlist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>Ocenianie praktyki i wpisanie oceny do dokumentacji opisującej historię uczenia się studenta,</w:t>
      </w:r>
    </w:p>
    <w:p w14:paraId="07374F73" w14:textId="77777777" w:rsidR="009A3D27" w:rsidRPr="00740E6D" w:rsidRDefault="009A3D27" w:rsidP="007160E8">
      <w:pPr>
        <w:pStyle w:val="Akapitzlist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 xml:space="preserve">Sporządzanie sprawozdania z realizacji praktyk, którego wzór określa Rektor w drodze Zarządzenia, a następnie po zaopiniowaniu go przez Dziekana Wydziału przekazanie go do Działu Praktyk Studenckich. </w:t>
      </w:r>
    </w:p>
    <w:p w14:paraId="6FEFB5BB" w14:textId="3CBBFF6A" w:rsidR="00241630" w:rsidRPr="00740E6D" w:rsidRDefault="00241630" w:rsidP="007160E8">
      <w:pPr>
        <w:spacing w:line="360" w:lineRule="auto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>Ponadto szczegółowe obowiązki opiekuna praktyk są zawarte są w R</w:t>
      </w:r>
      <w:r w:rsidR="009A3D27" w:rsidRPr="00740E6D">
        <w:rPr>
          <w:rFonts w:ascii="Times New Roman" w:hAnsi="Times New Roman"/>
        </w:rPr>
        <w:t>egulaminie Praktyk Studenckich</w:t>
      </w:r>
      <w:r w:rsidRPr="00740E6D">
        <w:rPr>
          <w:rFonts w:ascii="Times New Roman" w:hAnsi="Times New Roman"/>
        </w:rPr>
        <w:t xml:space="preserve"> (znajdujący się na stronach Uczelni w zakładce Katedry </w:t>
      </w:r>
      <w:r w:rsidR="00237E05" w:rsidRPr="00740E6D">
        <w:rPr>
          <w:rFonts w:ascii="Times New Roman" w:hAnsi="Times New Roman"/>
        </w:rPr>
        <w:t>Prawa</w:t>
      </w:r>
      <w:r w:rsidRPr="00740E6D">
        <w:rPr>
          <w:rFonts w:ascii="Times New Roman" w:hAnsi="Times New Roman"/>
        </w:rPr>
        <w:t>, pod hasłem – Praktyki – informacje ogólne).</w:t>
      </w:r>
    </w:p>
    <w:p w14:paraId="1FEDA279" w14:textId="77777777" w:rsidR="001B5416" w:rsidRPr="00740E6D" w:rsidRDefault="001B5416" w:rsidP="007160E8">
      <w:pPr>
        <w:spacing w:line="360" w:lineRule="auto"/>
        <w:jc w:val="both"/>
        <w:rPr>
          <w:rFonts w:ascii="Times New Roman" w:hAnsi="Times New Roman"/>
        </w:rPr>
      </w:pPr>
    </w:p>
    <w:p w14:paraId="05C77CA3" w14:textId="67E95F47" w:rsidR="00241630" w:rsidRPr="00740E6D" w:rsidRDefault="00241630" w:rsidP="00AA6CA7">
      <w:pPr>
        <w:pStyle w:val="N1"/>
        <w:keepNext/>
        <w:ind w:left="709"/>
        <w:rPr>
          <w:sz w:val="22"/>
          <w:szCs w:val="22"/>
        </w:rPr>
      </w:pPr>
      <w:bookmarkStart w:id="4" w:name="_Toc119266283"/>
      <w:r w:rsidRPr="00740E6D">
        <w:rPr>
          <w:sz w:val="22"/>
          <w:szCs w:val="22"/>
        </w:rPr>
        <w:lastRenderedPageBreak/>
        <w:t>Z</w:t>
      </w:r>
      <w:r w:rsidR="007160E8" w:rsidRPr="00740E6D">
        <w:rPr>
          <w:sz w:val="22"/>
          <w:szCs w:val="22"/>
        </w:rPr>
        <w:t>aliczenie praktyki zawodowej</w:t>
      </w:r>
      <w:bookmarkEnd w:id="4"/>
    </w:p>
    <w:p w14:paraId="51053B00" w14:textId="77777777" w:rsidR="00241630" w:rsidRPr="00740E6D" w:rsidRDefault="00241630" w:rsidP="0091532D">
      <w:pPr>
        <w:spacing w:after="0" w:line="360" w:lineRule="auto"/>
        <w:jc w:val="both"/>
        <w:rPr>
          <w:rFonts w:ascii="Times New Roman" w:hAnsi="Times New Roman"/>
        </w:rPr>
      </w:pPr>
    </w:p>
    <w:p w14:paraId="50B55B45" w14:textId="1CD474B2" w:rsidR="00241630" w:rsidRPr="00740E6D" w:rsidRDefault="00241630" w:rsidP="007160E8">
      <w:pPr>
        <w:pStyle w:val="Akapitzlist"/>
        <w:numPr>
          <w:ilvl w:val="0"/>
          <w:numId w:val="7"/>
        </w:numPr>
        <w:spacing w:line="360" w:lineRule="auto"/>
        <w:ind w:hanging="357"/>
        <w:contextualSpacing w:val="0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 xml:space="preserve">Warunkiem zaliczenia praktyki jest przedłożenie opiekunowi z ramienia </w:t>
      </w:r>
      <w:r w:rsidR="001B5416" w:rsidRPr="00740E6D">
        <w:rPr>
          <w:rFonts w:ascii="Times New Roman" w:hAnsi="Times New Roman"/>
        </w:rPr>
        <w:t>Akademii Tarnowskiej</w:t>
      </w:r>
      <w:r w:rsidRPr="00740E6D">
        <w:rPr>
          <w:rFonts w:ascii="Times New Roman" w:hAnsi="Times New Roman"/>
        </w:rPr>
        <w:t xml:space="preserve"> w ustalonym terminie:</w:t>
      </w:r>
    </w:p>
    <w:p w14:paraId="587B51F6" w14:textId="0C153687" w:rsidR="00241630" w:rsidRPr="00740E6D" w:rsidRDefault="001B5416" w:rsidP="007160E8">
      <w:pPr>
        <w:pStyle w:val="Akapitzlist"/>
        <w:numPr>
          <w:ilvl w:val="0"/>
          <w:numId w:val="8"/>
        </w:numPr>
        <w:spacing w:line="360" w:lineRule="auto"/>
        <w:ind w:hanging="357"/>
        <w:contextualSpacing w:val="0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 xml:space="preserve">W zależności od formy zaliczania praktyki: </w:t>
      </w:r>
      <w:r w:rsidR="00E16DEE" w:rsidRPr="00740E6D">
        <w:rPr>
          <w:rFonts w:ascii="Times New Roman" w:hAnsi="Times New Roman"/>
        </w:rPr>
        <w:t>podpisanej umowy</w:t>
      </w:r>
      <w:r w:rsidR="007160E8" w:rsidRPr="00740E6D">
        <w:rPr>
          <w:rFonts w:ascii="Times New Roman" w:hAnsi="Times New Roman"/>
        </w:rPr>
        <w:t xml:space="preserve"> jed</w:t>
      </w:r>
      <w:r w:rsidRPr="00740E6D">
        <w:rPr>
          <w:rFonts w:ascii="Times New Roman" w:hAnsi="Times New Roman"/>
        </w:rPr>
        <w:t>norazowej o prowadzenie praktyk/pisma wraz załącznikami/skierowania</w:t>
      </w:r>
    </w:p>
    <w:p w14:paraId="0E0439CA" w14:textId="77777777" w:rsidR="00241630" w:rsidRPr="00740E6D" w:rsidRDefault="00241630" w:rsidP="007160E8">
      <w:pPr>
        <w:pStyle w:val="Akapitzlist"/>
        <w:numPr>
          <w:ilvl w:val="0"/>
          <w:numId w:val="8"/>
        </w:numPr>
        <w:spacing w:line="360" w:lineRule="auto"/>
        <w:ind w:hanging="357"/>
        <w:contextualSpacing w:val="0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>pozytywnej oceny przebiegu praktyki sporządzonej przez zakład pracy na karcie oceny studenta,</w:t>
      </w:r>
    </w:p>
    <w:p w14:paraId="5329B1AE" w14:textId="77777777" w:rsidR="00241630" w:rsidRPr="00740E6D" w:rsidRDefault="00241630" w:rsidP="007160E8">
      <w:pPr>
        <w:pStyle w:val="Akapitzlist"/>
        <w:numPr>
          <w:ilvl w:val="0"/>
          <w:numId w:val="8"/>
        </w:numPr>
        <w:spacing w:line="360" w:lineRule="auto"/>
        <w:ind w:hanging="357"/>
        <w:contextualSpacing w:val="0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>poprawnie wypełnionego dziennika praktyk,</w:t>
      </w:r>
    </w:p>
    <w:p w14:paraId="01923C01" w14:textId="77777777" w:rsidR="00241630" w:rsidRPr="00740E6D" w:rsidRDefault="00241630" w:rsidP="007160E8">
      <w:pPr>
        <w:pStyle w:val="Akapitzlist"/>
        <w:numPr>
          <w:ilvl w:val="0"/>
          <w:numId w:val="8"/>
        </w:numPr>
        <w:spacing w:line="360" w:lineRule="auto"/>
        <w:ind w:hanging="357"/>
        <w:contextualSpacing w:val="0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>sprawozdania z praktyki.</w:t>
      </w:r>
    </w:p>
    <w:p w14:paraId="62149308" w14:textId="6B4F8FFC" w:rsidR="00241630" w:rsidRPr="00740E6D" w:rsidRDefault="00241630" w:rsidP="007160E8">
      <w:pPr>
        <w:pStyle w:val="Akapitzlist"/>
        <w:numPr>
          <w:ilvl w:val="0"/>
          <w:numId w:val="7"/>
        </w:numPr>
        <w:spacing w:line="360" w:lineRule="auto"/>
        <w:ind w:hanging="357"/>
        <w:contextualSpacing w:val="0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 xml:space="preserve">Fakt zaliczenia praktyki </w:t>
      </w:r>
      <w:r w:rsidR="00E16DEE" w:rsidRPr="00740E6D">
        <w:rPr>
          <w:rFonts w:ascii="Times New Roman" w:hAnsi="Times New Roman"/>
        </w:rPr>
        <w:t>oraz zrealizowania wszystkich efektów uczenia się</w:t>
      </w:r>
      <w:r w:rsidR="00FA4F84" w:rsidRPr="00740E6D">
        <w:rPr>
          <w:rFonts w:ascii="Times New Roman" w:hAnsi="Times New Roman"/>
        </w:rPr>
        <w:t xml:space="preserve"> </w:t>
      </w:r>
      <w:r w:rsidRPr="00740E6D">
        <w:rPr>
          <w:rFonts w:ascii="Times New Roman" w:hAnsi="Times New Roman"/>
        </w:rPr>
        <w:t xml:space="preserve">wpisywany jest przez opiekuna </w:t>
      </w:r>
      <w:r w:rsidR="001B5416" w:rsidRPr="00740E6D">
        <w:rPr>
          <w:rFonts w:ascii="Times New Roman" w:hAnsi="Times New Roman"/>
        </w:rPr>
        <w:t>Akademii Tarnowskiej</w:t>
      </w:r>
      <w:r w:rsidRPr="00740E6D">
        <w:rPr>
          <w:rFonts w:ascii="Times New Roman" w:hAnsi="Times New Roman"/>
        </w:rPr>
        <w:t xml:space="preserve"> w dzienniku praktyk oraz w rejestrze praktyk.</w:t>
      </w:r>
    </w:p>
    <w:p w14:paraId="6C3E9A1E" w14:textId="77777777" w:rsidR="008B1FCF" w:rsidRPr="00740E6D" w:rsidRDefault="008B1FCF" w:rsidP="007160E8">
      <w:pPr>
        <w:spacing w:line="360" w:lineRule="auto"/>
        <w:rPr>
          <w:rFonts w:ascii="Times New Roman" w:hAnsi="Times New Roman"/>
        </w:rPr>
      </w:pPr>
    </w:p>
    <w:p w14:paraId="3B1DA036" w14:textId="5B87F10A" w:rsidR="007160E8" w:rsidRPr="00740E6D" w:rsidRDefault="007160E8" w:rsidP="00AA6CA7">
      <w:pPr>
        <w:pStyle w:val="N1"/>
        <w:keepNext/>
        <w:ind w:left="709"/>
        <w:rPr>
          <w:sz w:val="22"/>
          <w:szCs w:val="22"/>
        </w:rPr>
      </w:pPr>
      <w:bookmarkStart w:id="5" w:name="_Toc119266284"/>
      <w:r w:rsidRPr="00740E6D">
        <w:rPr>
          <w:sz w:val="22"/>
          <w:szCs w:val="22"/>
        </w:rPr>
        <w:t>Indywidualny program praktyk</w:t>
      </w:r>
      <w:bookmarkEnd w:id="5"/>
      <w:r w:rsidRPr="00740E6D">
        <w:rPr>
          <w:sz w:val="22"/>
          <w:szCs w:val="22"/>
        </w:rPr>
        <w:t xml:space="preserve"> </w:t>
      </w:r>
    </w:p>
    <w:p w14:paraId="7A980E75" w14:textId="77777777" w:rsidR="007160E8" w:rsidRPr="00740E6D" w:rsidRDefault="007160E8" w:rsidP="0091532D">
      <w:pPr>
        <w:spacing w:after="0" w:line="360" w:lineRule="auto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 xml:space="preserve"> </w:t>
      </w:r>
    </w:p>
    <w:p w14:paraId="366F8C5A" w14:textId="77777777" w:rsidR="007160E8" w:rsidRPr="00740E6D" w:rsidRDefault="007160E8" w:rsidP="007160E8">
      <w:pPr>
        <w:pStyle w:val="Akapitzlist"/>
        <w:numPr>
          <w:ilvl w:val="0"/>
          <w:numId w:val="24"/>
        </w:numPr>
        <w:spacing w:after="0" w:line="360" w:lineRule="auto"/>
        <w:ind w:left="714" w:hanging="357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>W uzasadnionych przypadkach, szczególnie z tytułu posiadania orzeczenia o stopniu niepełnosprawności, student może ubiegać się o dostosowanie kierunkowego programu praktyk zawodowych do jego indywidualnych potrzeb.</w:t>
      </w:r>
    </w:p>
    <w:p w14:paraId="7068171C" w14:textId="77F88C7C" w:rsidR="007160E8" w:rsidRPr="00740E6D" w:rsidRDefault="007160E8" w:rsidP="007160E8">
      <w:pPr>
        <w:pStyle w:val="Akapitzlist"/>
        <w:numPr>
          <w:ilvl w:val="0"/>
          <w:numId w:val="24"/>
        </w:numPr>
        <w:spacing w:after="0" w:line="360" w:lineRule="auto"/>
        <w:ind w:left="714" w:hanging="357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>Decyzję w tej sprawie wydaje Dziekan Wydziału, na pisemny wniosek studenta. Do wniosku należy dołączyć indywidualny program praktyk przygotowany przez opiekuna praktyk, który uwzględnia wszystkie zakładane efekty uczenia się.</w:t>
      </w:r>
    </w:p>
    <w:p w14:paraId="644B72C6" w14:textId="77777777" w:rsidR="007160E8" w:rsidRPr="00740E6D" w:rsidRDefault="007160E8" w:rsidP="007160E8">
      <w:pPr>
        <w:pStyle w:val="Akapitzlist"/>
        <w:numPr>
          <w:ilvl w:val="0"/>
          <w:numId w:val="24"/>
        </w:numPr>
        <w:spacing w:after="0" w:line="360" w:lineRule="auto"/>
        <w:ind w:left="714" w:hanging="357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>Osoby posiadające orzeczenie o stopniu niepełnosprawności winny dołączyć do wniosku opinie wydaną przez Pełnomocnika Rektora ds. Osób Niepełnosprawnych.</w:t>
      </w:r>
    </w:p>
    <w:p w14:paraId="3D7EFB75" w14:textId="77777777" w:rsidR="007160E8" w:rsidRPr="00740E6D" w:rsidRDefault="007160E8" w:rsidP="007160E8">
      <w:pPr>
        <w:pStyle w:val="Akapitzlist"/>
        <w:spacing w:after="0" w:line="360" w:lineRule="auto"/>
        <w:ind w:left="714"/>
        <w:jc w:val="both"/>
        <w:rPr>
          <w:rFonts w:ascii="Times New Roman" w:hAnsi="Times New Roman"/>
        </w:rPr>
      </w:pPr>
    </w:p>
    <w:p w14:paraId="093704AC" w14:textId="77777777" w:rsidR="007160E8" w:rsidRPr="00740E6D" w:rsidRDefault="007160E8" w:rsidP="007160E8">
      <w:pPr>
        <w:pStyle w:val="Akapitzlist"/>
        <w:spacing w:after="0" w:line="360" w:lineRule="auto"/>
        <w:ind w:left="714"/>
        <w:jc w:val="both"/>
        <w:rPr>
          <w:rFonts w:ascii="Times New Roman" w:hAnsi="Times New Roman"/>
        </w:rPr>
      </w:pPr>
    </w:p>
    <w:p w14:paraId="4566C67E" w14:textId="60CE6E49" w:rsidR="007160E8" w:rsidRPr="00740E6D" w:rsidRDefault="007160E8" w:rsidP="00AA6CA7">
      <w:pPr>
        <w:pStyle w:val="N1"/>
        <w:keepNext/>
        <w:ind w:left="709"/>
        <w:rPr>
          <w:sz w:val="22"/>
          <w:szCs w:val="22"/>
        </w:rPr>
      </w:pPr>
      <w:r w:rsidRPr="00740E6D">
        <w:rPr>
          <w:sz w:val="22"/>
          <w:szCs w:val="22"/>
        </w:rPr>
        <w:t xml:space="preserve"> </w:t>
      </w:r>
      <w:bookmarkStart w:id="6" w:name="_Toc119266285"/>
      <w:r w:rsidRPr="00740E6D">
        <w:rPr>
          <w:sz w:val="22"/>
          <w:szCs w:val="22"/>
        </w:rPr>
        <w:t>Zaliczanie czynności wykonywanych w ramach zatrudnienia, stażu lub wolontariatu na poczet praktyki zawodowej.</w:t>
      </w:r>
      <w:bookmarkEnd w:id="6"/>
    </w:p>
    <w:p w14:paraId="12D9B215" w14:textId="77777777" w:rsidR="007160E8" w:rsidRPr="00740E6D" w:rsidRDefault="007160E8" w:rsidP="0091532D">
      <w:pPr>
        <w:spacing w:after="0" w:line="360" w:lineRule="auto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 xml:space="preserve"> </w:t>
      </w:r>
    </w:p>
    <w:p w14:paraId="78C0CF4E" w14:textId="77777777" w:rsidR="00C67F48" w:rsidRPr="00740E6D" w:rsidRDefault="00C67F48" w:rsidP="00C67F48">
      <w:pPr>
        <w:pStyle w:val="Akapitzlist"/>
        <w:numPr>
          <w:ilvl w:val="3"/>
          <w:numId w:val="24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 xml:space="preserve">Student może ubiegać się o zaliczenie na poczet praktyki zawodowej czynności wykonywane przez niego w ramach zatrudnienia, w tym również samozatrudnienia, stażu lub wolontariatu, jeżeli umożliwiły one uzyskanie efektów uczenia się określone w programie studiów dla praktyki zawodowej. </w:t>
      </w:r>
    </w:p>
    <w:p w14:paraId="330692A6" w14:textId="77777777" w:rsidR="00C67F48" w:rsidRPr="00740E6D" w:rsidRDefault="00C67F48" w:rsidP="00C67F48">
      <w:pPr>
        <w:pStyle w:val="Akapitzlist"/>
        <w:numPr>
          <w:ilvl w:val="3"/>
          <w:numId w:val="24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lastRenderedPageBreak/>
        <w:t xml:space="preserve">O zaliczenie o którym mowa w ust. 1 nie mogą ubiegać się studenci który przygotowują się do wykonywania zawodów w których uwzględnia się standardy kształcenia. </w:t>
      </w:r>
    </w:p>
    <w:p w14:paraId="1C242F44" w14:textId="77777777" w:rsidR="00C67F48" w:rsidRPr="00740E6D" w:rsidRDefault="00C67F48" w:rsidP="00C67F48">
      <w:pPr>
        <w:pStyle w:val="Akapitzlist"/>
        <w:numPr>
          <w:ilvl w:val="3"/>
          <w:numId w:val="24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 xml:space="preserve">Zaliczenie następuje na podstawie wniosku, którego wzór określa Rektor w drodze Zarządzenia oraz przedstawionych przez studenta dokumentów potwierdzających wykonywanie czynności, o których mowa w ust. 1 w danym okresie, w tym w szczególności: </w:t>
      </w:r>
    </w:p>
    <w:p w14:paraId="06008BC4" w14:textId="0C49B950" w:rsidR="00C67F48" w:rsidRPr="00740E6D" w:rsidRDefault="00C67F48" w:rsidP="00C67F48">
      <w:pPr>
        <w:pStyle w:val="Akapitzlist"/>
        <w:numPr>
          <w:ilvl w:val="4"/>
          <w:numId w:val="24"/>
        </w:numPr>
        <w:autoSpaceDE w:val="0"/>
        <w:autoSpaceDN w:val="0"/>
        <w:adjustRightInd w:val="0"/>
        <w:spacing w:after="0" w:line="360" w:lineRule="auto"/>
        <w:ind w:left="1701" w:hanging="283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 xml:space="preserve">dokumentów potwierdzających doświadczenie zawodowe takich jak świadectwo pracy, wypis z rejestru działalności gospodarczej, </w:t>
      </w:r>
    </w:p>
    <w:p w14:paraId="680E2F55" w14:textId="5DFE9FEA" w:rsidR="00C67F48" w:rsidRPr="00740E6D" w:rsidRDefault="00C67F48" w:rsidP="00C67F48">
      <w:pPr>
        <w:pStyle w:val="Akapitzlist"/>
        <w:numPr>
          <w:ilvl w:val="4"/>
          <w:numId w:val="24"/>
        </w:numPr>
        <w:autoSpaceDE w:val="0"/>
        <w:autoSpaceDN w:val="0"/>
        <w:adjustRightInd w:val="0"/>
        <w:spacing w:after="0" w:line="360" w:lineRule="auto"/>
        <w:ind w:left="1701" w:hanging="283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 xml:space="preserve">zaświadczenia zawierającego informację o zajmowanym stanowisku, okresie zatrudnienia, zakresie czynności oraz wykonywanych obowiązkach, które będą potwierdzały wykonywanie zadań umożliwiających uzyskanie efektów uczenia się określonych w programie studiów dla praktyki zawodowej, </w:t>
      </w:r>
    </w:p>
    <w:p w14:paraId="7DD29AE6" w14:textId="77777777" w:rsidR="00C67F48" w:rsidRPr="00740E6D" w:rsidRDefault="00C67F48" w:rsidP="00C67F48">
      <w:pPr>
        <w:pStyle w:val="Akapitzlist"/>
        <w:autoSpaceDE w:val="0"/>
        <w:autoSpaceDN w:val="0"/>
        <w:adjustRightInd w:val="0"/>
        <w:spacing w:after="0" w:line="360" w:lineRule="auto"/>
        <w:ind w:left="1701" w:hanging="285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 xml:space="preserve">c. innych dokumentów potwierdzających udział w nieodpłatnych formach zatrudnienia, czasie ich trwania oraz o zakresie wykonywanych czynności, które będą potwierdzały wykonywanie zadań umożliwiających uzyskanie efektów uczenia się określonych w programie studiów dla praktyki zawodowej, </w:t>
      </w:r>
    </w:p>
    <w:p w14:paraId="3241CA09" w14:textId="77777777" w:rsidR="00C67F48" w:rsidRPr="00740E6D" w:rsidRDefault="00C67F48" w:rsidP="00C67F48">
      <w:pPr>
        <w:pStyle w:val="Akapitzlist"/>
        <w:autoSpaceDE w:val="0"/>
        <w:autoSpaceDN w:val="0"/>
        <w:adjustRightInd w:val="0"/>
        <w:spacing w:after="0" w:line="360" w:lineRule="auto"/>
        <w:ind w:left="709" w:firstLine="707"/>
        <w:jc w:val="both"/>
        <w:rPr>
          <w:rFonts w:ascii="Times New Roman" w:hAnsi="Times New Roman"/>
        </w:rPr>
      </w:pPr>
    </w:p>
    <w:p w14:paraId="0356FBB9" w14:textId="77777777" w:rsidR="00C67F48" w:rsidRPr="00740E6D" w:rsidRDefault="00C67F48" w:rsidP="00C67F48">
      <w:pPr>
        <w:pStyle w:val="Akapitzlist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 xml:space="preserve">4. Okres wykonywania czynności, o których mowa w ust. 1 nie może być krótszy niż obowiązujący wymiar praktyki zawodowej, przewidziany w harmonogramie realizacji programu studiów. </w:t>
      </w:r>
    </w:p>
    <w:p w14:paraId="099058E8" w14:textId="2F7855E6" w:rsidR="00C67F48" w:rsidRPr="00740E6D" w:rsidRDefault="00C67F48" w:rsidP="00C67F48">
      <w:pPr>
        <w:pStyle w:val="Akapitzlist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 xml:space="preserve">5. Podstawą zaliczania, o którym mowa w ust. 1 nie mogą być czynności wykonywane wcześniej niż 1 października 2022 r. dla kierunku </w:t>
      </w:r>
      <w:r w:rsidR="00156565" w:rsidRPr="00740E6D">
        <w:rPr>
          <w:rFonts w:ascii="Times New Roman" w:hAnsi="Times New Roman"/>
        </w:rPr>
        <w:t>Prawo</w:t>
      </w:r>
      <w:r w:rsidRPr="00740E6D">
        <w:rPr>
          <w:rFonts w:ascii="Times New Roman" w:hAnsi="Times New Roman"/>
        </w:rPr>
        <w:t xml:space="preserve"> studia stacjonarne i niestacjonarne. </w:t>
      </w:r>
    </w:p>
    <w:p w14:paraId="402330E2" w14:textId="77777777" w:rsidR="00C67F48" w:rsidRPr="00740E6D" w:rsidRDefault="00C67F48" w:rsidP="00C67F48">
      <w:pPr>
        <w:pStyle w:val="Akapitzlist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 xml:space="preserve">6. Czynności wykonywane w ramach praktyki realizowanej w trakcie nauki w szkole średniej, nie mogą zostać zaliczone na poczet praktyki zawodowej przewidzianej programem studiów. </w:t>
      </w:r>
    </w:p>
    <w:p w14:paraId="601296D0" w14:textId="7BA14674" w:rsidR="007160E8" w:rsidRPr="00740E6D" w:rsidRDefault="00C67F48" w:rsidP="00C67F48">
      <w:pPr>
        <w:pStyle w:val="Akapitzlist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 xml:space="preserve">7. Czynności wykonywane w ramach praktyki na innych studiach, w tym w szczególności na studiach pierwszego stopnia, nie mogą zostać zaliczone na poczet praktyki zawodowej przewidzianej programem studiów </w:t>
      </w:r>
      <w:r w:rsidR="00156565" w:rsidRPr="00740E6D">
        <w:rPr>
          <w:rFonts w:ascii="Times New Roman" w:hAnsi="Times New Roman"/>
        </w:rPr>
        <w:t>kierunku prawo</w:t>
      </w:r>
      <w:r w:rsidRPr="00740E6D">
        <w:rPr>
          <w:rFonts w:ascii="Times New Roman" w:hAnsi="Times New Roman"/>
        </w:rPr>
        <w:t>.</w:t>
      </w:r>
    </w:p>
    <w:p w14:paraId="4430A319" w14:textId="77777777" w:rsidR="007160E8" w:rsidRPr="00740E6D" w:rsidRDefault="007160E8" w:rsidP="007160E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pl-PL"/>
        </w:rPr>
      </w:pPr>
    </w:p>
    <w:p w14:paraId="18EDC163" w14:textId="68B439E5" w:rsidR="007160E8" w:rsidRPr="00740E6D" w:rsidRDefault="007160E8" w:rsidP="00716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 xml:space="preserve">Szczegółowe zasady </w:t>
      </w:r>
      <w:r w:rsidRPr="00740E6D">
        <w:rPr>
          <w:rFonts w:ascii="Times New Roman" w:hAnsi="Times New Roman"/>
          <w:color w:val="000000"/>
          <w:lang w:eastAsia="pl-PL"/>
        </w:rPr>
        <w:t xml:space="preserve">zaliczenia na poczet praktyki zawodowej czynności  wykonywanych przez studenta w ramach zatrudnienia, w tym również samozatrudnienia, stażu lub wolontariatu określa </w:t>
      </w:r>
      <w:r w:rsidRPr="00740E6D">
        <w:rPr>
          <w:rFonts w:ascii="Times New Roman" w:hAnsi="Times New Roman"/>
        </w:rPr>
        <w:t>Uchwała</w:t>
      </w:r>
      <w:r w:rsidR="00C67F48" w:rsidRPr="00740E6D">
        <w:rPr>
          <w:rFonts w:ascii="Times New Roman" w:hAnsi="Times New Roman"/>
        </w:rPr>
        <w:t xml:space="preserve"> nr 80</w:t>
      </w:r>
      <w:r w:rsidRPr="00740E6D">
        <w:rPr>
          <w:rFonts w:ascii="Times New Roman" w:hAnsi="Times New Roman"/>
        </w:rPr>
        <w:t>/202</w:t>
      </w:r>
      <w:r w:rsidR="00C67F48" w:rsidRPr="00740E6D">
        <w:rPr>
          <w:rFonts w:ascii="Times New Roman" w:hAnsi="Times New Roman"/>
        </w:rPr>
        <w:t>3</w:t>
      </w:r>
      <w:r w:rsidRPr="00740E6D">
        <w:rPr>
          <w:rFonts w:ascii="Times New Roman" w:hAnsi="Times New Roman"/>
        </w:rPr>
        <w:t xml:space="preserve"> Senatu </w:t>
      </w:r>
      <w:r w:rsidR="00C67F48" w:rsidRPr="00740E6D">
        <w:rPr>
          <w:rFonts w:ascii="Times New Roman" w:hAnsi="Times New Roman"/>
        </w:rPr>
        <w:t xml:space="preserve">Akademii Tarnowskiej z dnia 28 września </w:t>
      </w:r>
      <w:r w:rsidRPr="00740E6D">
        <w:rPr>
          <w:rFonts w:ascii="Times New Roman" w:hAnsi="Times New Roman"/>
        </w:rPr>
        <w:t>202</w:t>
      </w:r>
      <w:r w:rsidR="00C67F48" w:rsidRPr="00740E6D">
        <w:rPr>
          <w:rFonts w:ascii="Times New Roman" w:hAnsi="Times New Roman"/>
        </w:rPr>
        <w:t>3</w:t>
      </w:r>
      <w:r w:rsidRPr="00740E6D">
        <w:rPr>
          <w:rFonts w:ascii="Times New Roman" w:hAnsi="Times New Roman"/>
        </w:rPr>
        <w:t xml:space="preserve"> roku, </w:t>
      </w:r>
      <w:r w:rsidR="00C67F48" w:rsidRPr="00740E6D">
        <w:rPr>
          <w:rFonts w:ascii="Times New Roman" w:hAnsi="Times New Roman"/>
        </w:rPr>
        <w:t xml:space="preserve">w sprawie wprowadzenia </w:t>
      </w:r>
      <w:r w:rsidRPr="00740E6D">
        <w:rPr>
          <w:rFonts w:ascii="Times New Roman" w:hAnsi="Times New Roman"/>
        </w:rPr>
        <w:t xml:space="preserve">Regulaminu Praktyk Zawodowych </w:t>
      </w:r>
      <w:r w:rsidR="00C67F48" w:rsidRPr="00740E6D">
        <w:rPr>
          <w:rFonts w:ascii="Times New Roman" w:hAnsi="Times New Roman"/>
        </w:rPr>
        <w:t>Akademii Tarnowskiej (</w:t>
      </w:r>
      <w:hyperlink r:id="rId11" w:history="1">
        <w:r w:rsidR="00C67F48" w:rsidRPr="00740E6D">
          <w:rPr>
            <w:rStyle w:val="Hipercze"/>
            <w:rFonts w:ascii="Times New Roman" w:hAnsi="Times New Roman"/>
          </w:rPr>
          <w:t>https://anstar.edu.pl/wp-content/uploads/2023/10/Uchwala-nr-80_2023-1.pdf</w:t>
        </w:r>
      </w:hyperlink>
      <w:r w:rsidR="00C67F48" w:rsidRPr="00740E6D">
        <w:rPr>
          <w:rFonts w:ascii="Times New Roman" w:hAnsi="Times New Roman"/>
        </w:rPr>
        <w:t>)</w:t>
      </w:r>
      <w:r w:rsidR="002A7D8A">
        <w:rPr>
          <w:rFonts w:ascii="Times New Roman" w:hAnsi="Times New Roman"/>
        </w:rPr>
        <w:t xml:space="preserve"> </w:t>
      </w:r>
    </w:p>
    <w:p w14:paraId="26D7B03D" w14:textId="77777777" w:rsidR="00C67F48" w:rsidRPr="00740E6D" w:rsidRDefault="00C67F48" w:rsidP="00716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lang w:eastAsia="pl-PL"/>
        </w:rPr>
      </w:pPr>
    </w:p>
    <w:p w14:paraId="3ABB8C81" w14:textId="77777777" w:rsidR="00C67F48" w:rsidRPr="00740E6D" w:rsidRDefault="00C67F48" w:rsidP="00716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lang w:eastAsia="pl-PL"/>
        </w:rPr>
      </w:pPr>
    </w:p>
    <w:p w14:paraId="38AB53E1" w14:textId="74E896CF" w:rsidR="00367E82" w:rsidRPr="00740E6D" w:rsidRDefault="00241630" w:rsidP="00C67F48">
      <w:pPr>
        <w:pStyle w:val="N1"/>
        <w:rPr>
          <w:sz w:val="22"/>
          <w:szCs w:val="22"/>
        </w:rPr>
      </w:pPr>
      <w:bookmarkStart w:id="7" w:name="_Toc119266286"/>
      <w:r w:rsidRPr="00740E6D">
        <w:rPr>
          <w:sz w:val="22"/>
          <w:szCs w:val="22"/>
        </w:rPr>
        <w:t>DODATKOWE INFORMACJE</w:t>
      </w:r>
      <w:bookmarkEnd w:id="7"/>
    </w:p>
    <w:p w14:paraId="1FBDB6A2" w14:textId="77777777" w:rsidR="008F23ED" w:rsidRPr="00740E6D" w:rsidRDefault="008F23ED" w:rsidP="007160E8">
      <w:pPr>
        <w:spacing w:line="360" w:lineRule="auto"/>
        <w:rPr>
          <w:rFonts w:ascii="Times New Roman" w:hAnsi="Times New Roman"/>
        </w:rPr>
      </w:pPr>
    </w:p>
    <w:p w14:paraId="63605AD2" w14:textId="77777777" w:rsidR="003165F2" w:rsidRPr="00740E6D" w:rsidRDefault="007160E8" w:rsidP="00AB01F1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b/>
          <w:color w:val="000000" w:themeColor="text1"/>
        </w:rPr>
      </w:pPr>
      <w:r w:rsidRPr="00740E6D">
        <w:rPr>
          <w:rFonts w:ascii="Times New Roman" w:hAnsi="Times New Roman"/>
        </w:rPr>
        <w:lastRenderedPageBreak/>
        <w:t xml:space="preserve">Praktyka może być realizowana w maksymalnym wymiarze 6 godzin zegarowych dziennie </w:t>
      </w:r>
      <w:r w:rsidR="00367E82" w:rsidRPr="00740E6D">
        <w:rPr>
          <w:rFonts w:ascii="Times New Roman" w:hAnsi="Times New Roman"/>
        </w:rPr>
        <w:t>- nie można skracać okresu praktyki poprzez realizacje w jedny</w:t>
      </w:r>
      <w:r w:rsidR="00A03AF4" w:rsidRPr="00740E6D">
        <w:rPr>
          <w:rFonts w:ascii="Times New Roman" w:hAnsi="Times New Roman"/>
        </w:rPr>
        <w:t>m dniu większego wymiaru godzin</w:t>
      </w:r>
      <w:r w:rsidR="00367E82" w:rsidRPr="00740E6D">
        <w:rPr>
          <w:rFonts w:ascii="Times New Roman" w:hAnsi="Times New Roman"/>
        </w:rPr>
        <w:t xml:space="preserve">. </w:t>
      </w:r>
    </w:p>
    <w:p w14:paraId="12E38689" w14:textId="77777777" w:rsidR="00C36427" w:rsidRPr="00740E6D" w:rsidRDefault="003165F2" w:rsidP="0026762A">
      <w:pPr>
        <w:pStyle w:val="Akapitzlist"/>
        <w:numPr>
          <w:ilvl w:val="0"/>
          <w:numId w:val="42"/>
        </w:numPr>
        <w:spacing w:line="360" w:lineRule="auto"/>
        <w:jc w:val="both"/>
        <w:rPr>
          <w:rStyle w:val="Hipercze"/>
          <w:rFonts w:ascii="Times New Roman" w:hAnsi="Times New Roman"/>
          <w:color w:val="auto"/>
          <w:u w:val="none"/>
        </w:rPr>
      </w:pPr>
      <w:r w:rsidRPr="00740E6D">
        <w:rPr>
          <w:rFonts w:ascii="Times New Roman" w:hAnsi="Times New Roman"/>
          <w:color w:val="000000" w:themeColor="text1"/>
        </w:rPr>
        <w:t>Ws</w:t>
      </w:r>
      <w:r w:rsidR="00D9724C" w:rsidRPr="00740E6D">
        <w:rPr>
          <w:rFonts w:ascii="Times New Roman" w:hAnsi="Times New Roman"/>
          <w:color w:val="000000" w:themeColor="text1"/>
        </w:rPr>
        <w:t xml:space="preserve">zelkie </w:t>
      </w:r>
      <w:r w:rsidR="00C36427" w:rsidRPr="00740E6D">
        <w:rPr>
          <w:rFonts w:ascii="Times New Roman" w:hAnsi="Times New Roman"/>
          <w:color w:val="000000" w:themeColor="text1"/>
        </w:rPr>
        <w:t>postanowienia</w:t>
      </w:r>
      <w:r w:rsidR="00D9724C" w:rsidRPr="00740E6D">
        <w:rPr>
          <w:rFonts w:ascii="Times New Roman" w:hAnsi="Times New Roman"/>
          <w:color w:val="000000" w:themeColor="text1"/>
        </w:rPr>
        <w:t xml:space="preserve"> nie określone niniejszym Kierunkowym Regulaminem Praktyk regulowane są w Regulaminie </w:t>
      </w:r>
      <w:r w:rsidR="00C67F48" w:rsidRPr="00740E6D">
        <w:rPr>
          <w:rFonts w:ascii="Times New Roman" w:hAnsi="Times New Roman"/>
          <w:color w:val="000000" w:themeColor="text1"/>
        </w:rPr>
        <w:t>Praktyk  Z</w:t>
      </w:r>
      <w:r w:rsidR="00D9724C" w:rsidRPr="00740E6D">
        <w:rPr>
          <w:rFonts w:ascii="Times New Roman" w:hAnsi="Times New Roman"/>
          <w:color w:val="000000" w:themeColor="text1"/>
        </w:rPr>
        <w:t xml:space="preserve">awodowych </w:t>
      </w:r>
      <w:r w:rsidR="00C67F48" w:rsidRPr="00740E6D">
        <w:rPr>
          <w:rFonts w:ascii="Times New Roman" w:hAnsi="Times New Roman"/>
          <w:color w:val="000000" w:themeColor="text1"/>
        </w:rPr>
        <w:t>Akademii Tarnowskiej</w:t>
      </w:r>
      <w:r w:rsidR="00D9724C" w:rsidRPr="00740E6D">
        <w:rPr>
          <w:rFonts w:ascii="Times New Roman" w:hAnsi="Times New Roman"/>
          <w:color w:val="000000" w:themeColor="text1"/>
        </w:rPr>
        <w:t xml:space="preserve"> znajdującym się pod adresem: </w:t>
      </w:r>
      <w:hyperlink r:id="rId12" w:history="1">
        <w:r w:rsidR="00C67F48" w:rsidRPr="00740E6D">
          <w:rPr>
            <w:rStyle w:val="Hipercze"/>
            <w:rFonts w:ascii="Times New Roman" w:hAnsi="Times New Roman"/>
          </w:rPr>
          <w:t>https://anstar.edu.pl/wp-content/uploads/2023/10/Uchwala-nr-80_2023-1.pdf</w:t>
        </w:r>
      </w:hyperlink>
    </w:p>
    <w:p w14:paraId="6BF99157" w14:textId="77777777" w:rsidR="00C36427" w:rsidRPr="00740E6D" w:rsidRDefault="00367E82" w:rsidP="00FC2CF5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 xml:space="preserve">Student </w:t>
      </w:r>
      <w:r w:rsidR="00732439" w:rsidRPr="00740E6D">
        <w:rPr>
          <w:rFonts w:ascii="Times New Roman" w:hAnsi="Times New Roman"/>
        </w:rPr>
        <w:t>przed rozpoczęciem praktyki</w:t>
      </w:r>
      <w:r w:rsidRPr="00740E6D">
        <w:rPr>
          <w:rFonts w:ascii="Times New Roman" w:hAnsi="Times New Roman"/>
        </w:rPr>
        <w:t xml:space="preserve"> </w:t>
      </w:r>
      <w:r w:rsidR="00C23E17" w:rsidRPr="00740E6D">
        <w:rPr>
          <w:rFonts w:ascii="Times New Roman" w:hAnsi="Times New Roman"/>
        </w:rPr>
        <w:t xml:space="preserve">dostarcza do Dziekanatu: potwierdzenie posiadania </w:t>
      </w:r>
      <w:r w:rsidR="00C23E17" w:rsidRPr="00740E6D">
        <w:rPr>
          <w:rFonts w:ascii="Times New Roman" w:hAnsi="Times New Roman"/>
          <w:bCs/>
          <w:color w:val="000000" w:themeColor="text1"/>
        </w:rPr>
        <w:t>indywidualnego ubezpieczenia od następstw nieszczęśliwych wypadków na czas realizacji praktyki oraz zgodę na odbycie praktyki.</w:t>
      </w:r>
    </w:p>
    <w:p w14:paraId="67717B1E" w14:textId="0CB7745B" w:rsidR="00367E82" w:rsidRPr="00740E6D" w:rsidRDefault="00C36427" w:rsidP="00FC2CF5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  <w:bCs/>
          <w:color w:val="000000" w:themeColor="text1"/>
        </w:rPr>
        <w:t xml:space="preserve">Po zrealizowaniu czynności z punktu 3 niniejszego rozdziału student w wyznaczonym terminie  </w:t>
      </w:r>
      <w:r w:rsidR="00C23E17" w:rsidRPr="00740E6D">
        <w:rPr>
          <w:rFonts w:ascii="Times New Roman" w:hAnsi="Times New Roman"/>
        </w:rPr>
        <w:t xml:space="preserve"> </w:t>
      </w:r>
      <w:r w:rsidRPr="00740E6D">
        <w:rPr>
          <w:rFonts w:ascii="Times New Roman" w:hAnsi="Times New Roman"/>
        </w:rPr>
        <w:t xml:space="preserve"> odbiera</w:t>
      </w:r>
      <w:r w:rsidR="00367E82" w:rsidRPr="00740E6D">
        <w:rPr>
          <w:rFonts w:ascii="Times New Roman" w:hAnsi="Times New Roman"/>
        </w:rPr>
        <w:t>:</w:t>
      </w:r>
    </w:p>
    <w:p w14:paraId="55CDFA28" w14:textId="60D7DCA7" w:rsidR="008670D0" w:rsidRPr="00740E6D" w:rsidRDefault="00367E82" w:rsidP="008670D0">
      <w:pPr>
        <w:pStyle w:val="Akapitzlist"/>
        <w:numPr>
          <w:ilvl w:val="0"/>
          <w:numId w:val="43"/>
        </w:numPr>
        <w:rPr>
          <w:rFonts w:ascii="Times New Roman" w:hAnsi="Times New Roman"/>
        </w:rPr>
      </w:pPr>
      <w:r w:rsidRPr="00740E6D">
        <w:rPr>
          <w:rFonts w:ascii="Times New Roman" w:hAnsi="Times New Roman"/>
        </w:rPr>
        <w:t>„</w:t>
      </w:r>
      <w:r w:rsidR="004D09C0" w:rsidRPr="00740E6D">
        <w:rPr>
          <w:rFonts w:ascii="Times New Roman" w:hAnsi="Times New Roman"/>
        </w:rPr>
        <w:t>Umow</w:t>
      </w:r>
      <w:r w:rsidR="00FB3E7F" w:rsidRPr="00740E6D">
        <w:rPr>
          <w:rFonts w:ascii="Times New Roman" w:hAnsi="Times New Roman"/>
        </w:rPr>
        <w:t>ę jednorazową o prowadzeniu praktyk</w:t>
      </w:r>
      <w:r w:rsidR="001863A1" w:rsidRPr="00740E6D">
        <w:rPr>
          <w:rFonts w:ascii="Times New Roman" w:hAnsi="Times New Roman"/>
        </w:rPr>
        <w:t>”</w:t>
      </w:r>
      <w:r w:rsidRPr="00740E6D">
        <w:rPr>
          <w:rFonts w:ascii="Times New Roman" w:hAnsi="Times New Roman"/>
        </w:rPr>
        <w:t xml:space="preserve">, </w:t>
      </w:r>
      <w:r w:rsidR="001863A1" w:rsidRPr="00740E6D">
        <w:rPr>
          <w:rFonts w:ascii="Times New Roman" w:hAnsi="Times New Roman"/>
        </w:rPr>
        <w:t>chyba że została z Praktykodawcą podpisana „Umowa wieloletnia o współpracy dotycząca prowadzenia praktyk zawodowych”</w:t>
      </w:r>
      <w:r w:rsidR="008670D0" w:rsidRPr="00740E6D">
        <w:rPr>
          <w:rFonts w:ascii="Times New Roman" w:hAnsi="Times New Roman"/>
        </w:rPr>
        <w:t>, wówczas odbiera „Skierowanie na praktykę” dla umów wieloletnich,</w:t>
      </w:r>
    </w:p>
    <w:p w14:paraId="68793F39" w14:textId="77777777" w:rsidR="008670D0" w:rsidRPr="00740E6D" w:rsidRDefault="00367E82" w:rsidP="00946D4C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 xml:space="preserve">„Kierunkowy program praktyk zawodowych”, </w:t>
      </w:r>
    </w:p>
    <w:p w14:paraId="1D6ED1E5" w14:textId="0E7B5B2F" w:rsidR="00367E82" w:rsidRPr="00740E6D" w:rsidRDefault="00367E82" w:rsidP="00946D4C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>„Kartę oceny praktyki”,</w:t>
      </w:r>
    </w:p>
    <w:p w14:paraId="5571CD21" w14:textId="77777777" w:rsidR="00367E82" w:rsidRPr="00740E6D" w:rsidRDefault="006717F9" w:rsidP="00FB3E7F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>„Instrukcję</w:t>
      </w:r>
      <w:r w:rsidR="003B4418" w:rsidRPr="00740E6D">
        <w:rPr>
          <w:rFonts w:ascii="Times New Roman" w:hAnsi="Times New Roman"/>
        </w:rPr>
        <w:t xml:space="preserve"> przebiegu i oceny praktyki”</w:t>
      </w:r>
      <w:r w:rsidR="00367E82" w:rsidRPr="00740E6D">
        <w:rPr>
          <w:rFonts w:ascii="Times New Roman" w:hAnsi="Times New Roman"/>
        </w:rPr>
        <w:t>.</w:t>
      </w:r>
    </w:p>
    <w:p w14:paraId="26B6D9CE" w14:textId="1CC94906" w:rsidR="001B44A7" w:rsidRPr="00740E6D" w:rsidRDefault="001B44A7" w:rsidP="008670D0">
      <w:pPr>
        <w:spacing w:after="0" w:line="360" w:lineRule="auto"/>
        <w:ind w:firstLine="360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 xml:space="preserve">oraz podpisuje oświadczenie </w:t>
      </w:r>
      <w:r w:rsidR="00356CB2" w:rsidRPr="00740E6D">
        <w:rPr>
          <w:rFonts w:ascii="Times New Roman" w:hAnsi="Times New Roman"/>
        </w:rPr>
        <w:t>o zapoznaniu się z Regulaminem Praktyk Akademii Tarnowskiej.</w:t>
      </w:r>
    </w:p>
    <w:p w14:paraId="6027E8D7" w14:textId="0809A3C8" w:rsidR="00FB3E7F" w:rsidRPr="00740E6D" w:rsidRDefault="00FB3E7F" w:rsidP="003D28EB">
      <w:pPr>
        <w:pStyle w:val="Akapitzlist"/>
        <w:numPr>
          <w:ilvl w:val="0"/>
          <w:numId w:val="42"/>
        </w:numPr>
        <w:spacing w:after="0" w:line="360" w:lineRule="auto"/>
        <w:jc w:val="both"/>
        <w:rPr>
          <w:rStyle w:val="Hipercze"/>
          <w:rFonts w:ascii="Times New Roman" w:hAnsi="Times New Roman"/>
          <w:color w:val="000000" w:themeColor="text1"/>
          <w:u w:val="none"/>
        </w:rPr>
      </w:pPr>
      <w:r w:rsidRPr="00740E6D">
        <w:rPr>
          <w:rFonts w:ascii="Times New Roman" w:hAnsi="Times New Roman"/>
          <w:bCs/>
          <w:color w:val="000000" w:themeColor="text1"/>
        </w:rPr>
        <w:t xml:space="preserve">Student odbywający praktykę jest zobowiązany do prowadzenia na bieżąco dzienniczka praktyki, który można pobrać </w:t>
      </w:r>
      <w:r w:rsidR="008670D0" w:rsidRPr="00740E6D">
        <w:rPr>
          <w:rFonts w:ascii="Times New Roman" w:hAnsi="Times New Roman"/>
          <w:bCs/>
          <w:color w:val="000000" w:themeColor="text1"/>
        </w:rPr>
        <w:t>z następującego adresu</w:t>
      </w:r>
      <w:r w:rsidRPr="00740E6D">
        <w:rPr>
          <w:rFonts w:ascii="Times New Roman" w:hAnsi="Times New Roman"/>
          <w:bCs/>
          <w:color w:val="000000" w:themeColor="text1"/>
        </w:rPr>
        <w:t>:</w:t>
      </w:r>
      <w:r w:rsidR="008670D0" w:rsidRPr="00740E6D">
        <w:rPr>
          <w:rFonts w:ascii="Times New Roman" w:hAnsi="Times New Roman"/>
          <w:bCs/>
          <w:color w:val="000000" w:themeColor="text1"/>
        </w:rPr>
        <w:t xml:space="preserve"> </w:t>
      </w:r>
      <w:hyperlink r:id="rId13" w:history="1">
        <w:r w:rsidRPr="00740E6D">
          <w:rPr>
            <w:rStyle w:val="Hipercze"/>
            <w:rFonts w:ascii="Times New Roman" w:hAnsi="Times New Roman"/>
            <w:color w:val="000000" w:themeColor="text1"/>
          </w:rPr>
          <w:t>https://anstar.edu.pl/wp-content/uploads/2022/10/Dziennik-praktyk.pdf</w:t>
        </w:r>
      </w:hyperlink>
    </w:p>
    <w:p w14:paraId="788CBB55" w14:textId="10D7ED79" w:rsidR="00367E82" w:rsidRPr="00740E6D" w:rsidRDefault="00367E82" w:rsidP="00C73377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 xml:space="preserve">We wrześniu </w:t>
      </w:r>
      <w:r w:rsidR="008670D0" w:rsidRPr="00740E6D">
        <w:rPr>
          <w:rFonts w:ascii="Times New Roman" w:hAnsi="Times New Roman"/>
        </w:rPr>
        <w:t>w wyznaczonym terminie</w:t>
      </w:r>
      <w:r w:rsidRPr="00740E6D">
        <w:rPr>
          <w:rFonts w:ascii="Times New Roman" w:hAnsi="Times New Roman"/>
        </w:rPr>
        <w:t>, następuj</w:t>
      </w:r>
      <w:r w:rsidR="008670D0" w:rsidRPr="00740E6D">
        <w:rPr>
          <w:rFonts w:ascii="Times New Roman" w:hAnsi="Times New Roman"/>
        </w:rPr>
        <w:t>e zaliczenie praktyk zawodowych, aby je uzyskać,</w:t>
      </w:r>
      <w:r w:rsidRPr="00740E6D">
        <w:rPr>
          <w:rFonts w:ascii="Times New Roman" w:hAnsi="Times New Roman"/>
        </w:rPr>
        <w:t xml:space="preserve"> należy przedstawić:</w:t>
      </w:r>
    </w:p>
    <w:p w14:paraId="4D07A303" w14:textId="726ACCD8" w:rsidR="008670D0" w:rsidRPr="00740E6D" w:rsidRDefault="00356CB2" w:rsidP="008670D0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 xml:space="preserve">w zależności od formy zaliczania praktyki: </w:t>
      </w:r>
      <w:r w:rsidR="00367E82" w:rsidRPr="00740E6D">
        <w:rPr>
          <w:rFonts w:ascii="Times New Roman" w:hAnsi="Times New Roman"/>
        </w:rPr>
        <w:t xml:space="preserve">podpisany jeden egzemplarz </w:t>
      </w:r>
      <w:r w:rsidR="004D09C0" w:rsidRPr="00740E6D">
        <w:rPr>
          <w:rFonts w:ascii="Times New Roman" w:hAnsi="Times New Roman"/>
        </w:rPr>
        <w:t>„Umowy”</w:t>
      </w:r>
      <w:r w:rsidR="00367E82" w:rsidRPr="00740E6D">
        <w:rPr>
          <w:rFonts w:ascii="Times New Roman" w:hAnsi="Times New Roman"/>
        </w:rPr>
        <w:t xml:space="preserve"> (drugi egzemplarz zostaje u praktykodawcy)</w:t>
      </w:r>
      <w:r w:rsidRPr="00740E6D">
        <w:rPr>
          <w:rFonts w:ascii="Times New Roman" w:hAnsi="Times New Roman"/>
        </w:rPr>
        <w:t xml:space="preserve"> / kserokopie pisma wraz załącznikami/ kserokopie skierowania</w:t>
      </w:r>
    </w:p>
    <w:p w14:paraId="535F3D7B" w14:textId="0CC290DE" w:rsidR="00367E82" w:rsidRPr="00740E6D" w:rsidRDefault="00367E82" w:rsidP="008670D0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>wypełniony i opatrzony podpisami i pieczątkami dziennik praktyk zawodowych,</w:t>
      </w:r>
    </w:p>
    <w:p w14:paraId="07C67BA4" w14:textId="0DFE05D2" w:rsidR="00267D59" w:rsidRPr="00740E6D" w:rsidRDefault="00267D59" w:rsidP="008670D0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>materiały z praktyki (w formie zwartej tj. wydruk komputerowy zszyty/zgrzany grzbietowo/zbindowany: strona tytułowa - imię i nazwiska osób z danego miejsca praktyki, nazwa miejsca praktyki, termin praktyki; dodatkowo opis miejsca praktyki i krótki streszczenie podjętych zadań w miejscu praktyki z uwzględnieniem stopnia realizacji efektów uczenia się oraz  ewentualnie dodatkow</w:t>
      </w:r>
      <w:r w:rsidR="008670D0" w:rsidRPr="00740E6D">
        <w:rPr>
          <w:rFonts w:ascii="Times New Roman" w:hAnsi="Times New Roman"/>
        </w:rPr>
        <w:t>e materiały z miejsca praktyki</w:t>
      </w:r>
      <w:r w:rsidRPr="00740E6D">
        <w:rPr>
          <w:rFonts w:ascii="Times New Roman" w:hAnsi="Times New Roman"/>
        </w:rPr>
        <w:t xml:space="preserve">) </w:t>
      </w:r>
    </w:p>
    <w:p w14:paraId="0E56A9B1" w14:textId="77777777" w:rsidR="00740E6D" w:rsidRPr="00740E6D" w:rsidRDefault="00367E82" w:rsidP="008670D0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 xml:space="preserve">Student, który zamierza wyjechać na praktykę zagraniczną </w:t>
      </w:r>
      <w:r w:rsidR="00740E6D" w:rsidRPr="00740E6D">
        <w:rPr>
          <w:rFonts w:ascii="Times New Roman" w:hAnsi="Times New Roman"/>
        </w:rPr>
        <w:t>wykonuje następujące czynności:</w:t>
      </w:r>
    </w:p>
    <w:p w14:paraId="37C228CD" w14:textId="6DD15C8F" w:rsidR="00740E6D" w:rsidRPr="00740E6D" w:rsidRDefault="00740E6D" w:rsidP="00740E6D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 xml:space="preserve">Student sporządza wniosek </w:t>
      </w:r>
      <w:r w:rsidR="00367E82" w:rsidRPr="00740E6D">
        <w:rPr>
          <w:rFonts w:ascii="Times New Roman" w:hAnsi="Times New Roman"/>
        </w:rPr>
        <w:t xml:space="preserve">do </w:t>
      </w:r>
      <w:r w:rsidR="001B44A7" w:rsidRPr="00740E6D">
        <w:rPr>
          <w:rFonts w:ascii="Times New Roman" w:hAnsi="Times New Roman"/>
        </w:rPr>
        <w:t>Dziekana Wydziału</w:t>
      </w:r>
      <w:r w:rsidR="00367E82" w:rsidRPr="00740E6D">
        <w:rPr>
          <w:rFonts w:ascii="Times New Roman" w:hAnsi="Times New Roman"/>
        </w:rPr>
        <w:t xml:space="preserve"> z prośbą o uznanie wyjazdu zagranicznego - stażowego jako </w:t>
      </w:r>
      <w:r w:rsidRPr="00740E6D">
        <w:rPr>
          <w:rFonts w:ascii="Times New Roman" w:hAnsi="Times New Roman"/>
        </w:rPr>
        <w:t>praktyki zawodowej studenckiej, wniosek ma być zaopiniowany przez</w:t>
      </w:r>
      <w:r w:rsidR="001B44A7" w:rsidRPr="00740E6D">
        <w:rPr>
          <w:rFonts w:ascii="Times New Roman" w:hAnsi="Times New Roman"/>
        </w:rPr>
        <w:t xml:space="preserve"> opiekuna praktyk. </w:t>
      </w:r>
    </w:p>
    <w:p w14:paraId="0DA0CE95" w14:textId="77777777" w:rsidR="00740E6D" w:rsidRPr="00740E6D" w:rsidRDefault="00740E6D" w:rsidP="00740E6D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lastRenderedPageBreak/>
        <w:t xml:space="preserve">Po uzyskaniu zgody student </w:t>
      </w:r>
      <w:r w:rsidR="00367E82" w:rsidRPr="00740E6D">
        <w:rPr>
          <w:rFonts w:ascii="Times New Roman" w:hAnsi="Times New Roman"/>
        </w:rPr>
        <w:t xml:space="preserve">odbiera porozumienie i obowiązują go te same </w:t>
      </w:r>
      <w:r w:rsidR="000A23A1" w:rsidRPr="00740E6D">
        <w:rPr>
          <w:rFonts w:ascii="Times New Roman" w:hAnsi="Times New Roman"/>
        </w:rPr>
        <w:t>procedury, jakie</w:t>
      </w:r>
      <w:r w:rsidR="00367E82" w:rsidRPr="00740E6D">
        <w:rPr>
          <w:rFonts w:ascii="Times New Roman" w:hAnsi="Times New Roman"/>
        </w:rPr>
        <w:t xml:space="preserve"> są w przypadku praktyk krajowych. </w:t>
      </w:r>
    </w:p>
    <w:p w14:paraId="6A8F7452" w14:textId="09E89FC5" w:rsidR="00367E82" w:rsidRPr="00740E6D" w:rsidRDefault="00740E6D" w:rsidP="00740E6D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>Student przedstawia dodatkowo</w:t>
      </w:r>
      <w:r w:rsidR="00367E82" w:rsidRPr="00740E6D">
        <w:rPr>
          <w:rFonts w:ascii="Times New Roman" w:hAnsi="Times New Roman"/>
        </w:rPr>
        <w:t xml:space="preserve"> kopie ubezpieczenia zagranicznego.</w:t>
      </w:r>
    </w:p>
    <w:p w14:paraId="7A6FE83B" w14:textId="19EE70F9" w:rsidR="00740E6D" w:rsidRPr="00740E6D" w:rsidRDefault="00367E82" w:rsidP="001B5991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 xml:space="preserve">W przypadku praktyk z programu ERASMUS student również </w:t>
      </w:r>
      <w:r w:rsidR="00740E6D" w:rsidRPr="00740E6D">
        <w:rPr>
          <w:rFonts w:ascii="Times New Roman" w:hAnsi="Times New Roman"/>
        </w:rPr>
        <w:t>sporządza</w:t>
      </w:r>
      <w:r w:rsidRPr="00740E6D">
        <w:rPr>
          <w:rFonts w:ascii="Times New Roman" w:hAnsi="Times New Roman"/>
        </w:rPr>
        <w:t xml:space="preserve"> do </w:t>
      </w:r>
      <w:r w:rsidR="00744CC0" w:rsidRPr="00740E6D">
        <w:rPr>
          <w:rFonts w:ascii="Times New Roman" w:hAnsi="Times New Roman"/>
        </w:rPr>
        <w:t>Dziekana</w:t>
      </w:r>
      <w:r w:rsidRPr="00740E6D">
        <w:rPr>
          <w:rFonts w:ascii="Times New Roman" w:hAnsi="Times New Roman"/>
        </w:rPr>
        <w:t xml:space="preserve"> </w:t>
      </w:r>
      <w:r w:rsidR="00740E6D" w:rsidRPr="00740E6D">
        <w:rPr>
          <w:rFonts w:ascii="Times New Roman" w:hAnsi="Times New Roman"/>
        </w:rPr>
        <w:t>Wydziału wniosek</w:t>
      </w:r>
      <w:r w:rsidRPr="00740E6D">
        <w:rPr>
          <w:rFonts w:ascii="Times New Roman" w:hAnsi="Times New Roman"/>
        </w:rPr>
        <w:t xml:space="preserve"> o uznanie wyjazdu zagranicznego - stażowego jako praktyki zawodowej studenckiej</w:t>
      </w:r>
      <w:r w:rsidR="00740E6D" w:rsidRPr="00740E6D">
        <w:rPr>
          <w:rFonts w:ascii="Times New Roman" w:hAnsi="Times New Roman"/>
        </w:rPr>
        <w:t>,</w:t>
      </w:r>
      <w:r w:rsidR="00744CC0" w:rsidRPr="00740E6D">
        <w:rPr>
          <w:rFonts w:ascii="Times New Roman" w:hAnsi="Times New Roman"/>
        </w:rPr>
        <w:t xml:space="preserve"> </w:t>
      </w:r>
      <w:r w:rsidR="00740E6D">
        <w:rPr>
          <w:rFonts w:ascii="Times New Roman" w:hAnsi="Times New Roman"/>
        </w:rPr>
        <w:t xml:space="preserve">jak również </w:t>
      </w:r>
      <w:r w:rsidR="00744CC0" w:rsidRPr="00740E6D">
        <w:rPr>
          <w:rFonts w:ascii="Times New Roman" w:hAnsi="Times New Roman"/>
        </w:rPr>
        <w:t>ma</w:t>
      </w:r>
      <w:r w:rsidRPr="00740E6D">
        <w:rPr>
          <w:rFonts w:ascii="Times New Roman" w:hAnsi="Times New Roman"/>
        </w:rPr>
        <w:t xml:space="preserve"> obowiązek dostarczyć do opiekuna praktyk umowę </w:t>
      </w:r>
      <w:r w:rsidR="00732439" w:rsidRPr="00740E6D">
        <w:rPr>
          <w:rFonts w:ascii="Times New Roman" w:hAnsi="Times New Roman"/>
        </w:rPr>
        <w:t>trójstronną.</w:t>
      </w:r>
    </w:p>
    <w:p w14:paraId="33483E14" w14:textId="2223478A" w:rsidR="002A7D8A" w:rsidRDefault="00732439" w:rsidP="001B5991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</w:rPr>
      </w:pPr>
      <w:r w:rsidRPr="00740E6D">
        <w:rPr>
          <w:rFonts w:ascii="Times New Roman" w:hAnsi="Times New Roman"/>
        </w:rPr>
        <w:t xml:space="preserve">Wzory poszczególnych pism/wniosków znajdują się w załącznikach Regulaminu Praktyk Studenckich znajdujący się na stronach Uczelni w zakładce Katedry </w:t>
      </w:r>
      <w:r w:rsidR="00897D74" w:rsidRPr="00740E6D">
        <w:rPr>
          <w:rFonts w:ascii="Times New Roman" w:hAnsi="Times New Roman"/>
        </w:rPr>
        <w:t>Prawa</w:t>
      </w:r>
      <w:r w:rsidRPr="00740E6D">
        <w:rPr>
          <w:rFonts w:ascii="Times New Roman" w:hAnsi="Times New Roman"/>
        </w:rPr>
        <w:t>, pod hasłem – P</w:t>
      </w:r>
      <w:r w:rsidR="00356CB2" w:rsidRPr="00740E6D">
        <w:rPr>
          <w:rFonts w:ascii="Times New Roman" w:hAnsi="Times New Roman"/>
        </w:rPr>
        <w:t>raktyki – informacje ogólne</w:t>
      </w:r>
      <w:r w:rsidR="002A7D8A">
        <w:rPr>
          <w:rFonts w:ascii="Times New Roman" w:hAnsi="Times New Roman"/>
        </w:rPr>
        <w:t>:</w:t>
      </w:r>
    </w:p>
    <w:p w14:paraId="539579E9" w14:textId="4AC4FA96" w:rsidR="00732439" w:rsidRDefault="002A7D8A" w:rsidP="002A7D8A">
      <w:pPr>
        <w:pStyle w:val="Akapitzlist"/>
        <w:spacing w:line="360" w:lineRule="auto"/>
        <w:jc w:val="both"/>
        <w:rPr>
          <w:rFonts w:ascii="Times New Roman" w:hAnsi="Times New Roman"/>
        </w:rPr>
      </w:pPr>
      <w:hyperlink r:id="rId14" w:history="1">
        <w:r w:rsidRPr="006410C0">
          <w:rPr>
            <w:rStyle w:val="Hipercze"/>
          </w:rPr>
          <w:t>https://anstar.edu.pl/wp-content/uploads/2024/10/Zarzadzenie-nr-1</w:t>
        </w:r>
        <w:r w:rsidRPr="006410C0">
          <w:rPr>
            <w:rStyle w:val="Hipercze"/>
          </w:rPr>
          <w:t>0</w:t>
        </w:r>
        <w:r w:rsidRPr="006410C0">
          <w:rPr>
            <w:rStyle w:val="Hipercze"/>
          </w:rPr>
          <w:t>1_2024.pdf</w:t>
        </w:r>
      </w:hyperlink>
    </w:p>
    <w:p w14:paraId="7B9CE741" w14:textId="77777777" w:rsidR="002A7D8A" w:rsidRPr="00740E6D" w:rsidRDefault="002A7D8A" w:rsidP="002A7D8A">
      <w:pPr>
        <w:pStyle w:val="Akapitzlist"/>
        <w:spacing w:line="360" w:lineRule="auto"/>
        <w:jc w:val="both"/>
        <w:rPr>
          <w:rFonts w:ascii="Times New Roman" w:hAnsi="Times New Roman"/>
        </w:rPr>
      </w:pPr>
    </w:p>
    <w:sectPr w:rsidR="002A7D8A" w:rsidRPr="00740E6D" w:rsidSect="008F5531">
      <w:footerReference w:type="defaul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6CC91" w14:textId="77777777" w:rsidR="00BF1C11" w:rsidRDefault="00BF1C11" w:rsidP="008F5531">
      <w:pPr>
        <w:spacing w:after="0" w:line="240" w:lineRule="auto"/>
      </w:pPr>
      <w:r>
        <w:separator/>
      </w:r>
    </w:p>
  </w:endnote>
  <w:endnote w:type="continuationSeparator" w:id="0">
    <w:p w14:paraId="1708B312" w14:textId="77777777" w:rsidR="00BF1C11" w:rsidRDefault="00BF1C11" w:rsidP="008F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8BEC3" w14:textId="77777777" w:rsidR="00241630" w:rsidRDefault="00241630">
    <w:pPr>
      <w:pStyle w:val="Stopka"/>
      <w:jc w:val="right"/>
    </w:pPr>
    <w:r>
      <w:t xml:space="preserve">Strona | </w:t>
    </w:r>
    <w:r>
      <w:fldChar w:fldCharType="begin"/>
    </w:r>
    <w:r>
      <w:instrText>PAGE   \* MERGEFORMAT</w:instrText>
    </w:r>
    <w:r>
      <w:fldChar w:fldCharType="separate"/>
    </w:r>
    <w:r w:rsidR="001319CD">
      <w:rPr>
        <w:noProof/>
      </w:rPr>
      <w:t>4</w:t>
    </w:r>
    <w:r>
      <w:rPr>
        <w:noProof/>
      </w:rPr>
      <w:fldChar w:fldCharType="end"/>
    </w:r>
    <w:r>
      <w:t xml:space="preserve"> </w:t>
    </w:r>
  </w:p>
  <w:p w14:paraId="224B0B1E" w14:textId="77777777" w:rsidR="00241630" w:rsidRDefault="002416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61E51" w14:textId="77777777" w:rsidR="00BF1C11" w:rsidRDefault="00BF1C11" w:rsidP="008F5531">
      <w:pPr>
        <w:spacing w:after="0" w:line="240" w:lineRule="auto"/>
      </w:pPr>
      <w:r>
        <w:separator/>
      </w:r>
    </w:p>
  </w:footnote>
  <w:footnote w:type="continuationSeparator" w:id="0">
    <w:p w14:paraId="60949688" w14:textId="77777777" w:rsidR="00BF1C11" w:rsidRDefault="00BF1C11" w:rsidP="008F5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62968AA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BA749B"/>
    <w:multiLevelType w:val="hybridMultilevel"/>
    <w:tmpl w:val="DADA8A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114C7"/>
    <w:multiLevelType w:val="hybridMultilevel"/>
    <w:tmpl w:val="1862B3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C492F"/>
    <w:multiLevelType w:val="hybridMultilevel"/>
    <w:tmpl w:val="454ABC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7605B"/>
    <w:multiLevelType w:val="hybridMultilevel"/>
    <w:tmpl w:val="6B52AD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1E4F7E"/>
    <w:multiLevelType w:val="hybridMultilevel"/>
    <w:tmpl w:val="A85AF2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A20628"/>
    <w:multiLevelType w:val="hybridMultilevel"/>
    <w:tmpl w:val="45986CF2"/>
    <w:lvl w:ilvl="0" w:tplc="15084140">
      <w:start w:val="2"/>
      <w:numFmt w:val="upperRoman"/>
      <w:lvlText w:val="%1."/>
      <w:lvlJc w:val="left"/>
      <w:pPr>
        <w:ind w:left="862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B513E"/>
    <w:multiLevelType w:val="hybridMultilevel"/>
    <w:tmpl w:val="08D40F20"/>
    <w:lvl w:ilvl="0" w:tplc="CEAC1B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D57F4"/>
    <w:multiLevelType w:val="hybridMultilevel"/>
    <w:tmpl w:val="668EB154"/>
    <w:lvl w:ilvl="0" w:tplc="E3A26844">
      <w:start w:val="1"/>
      <w:numFmt w:val="lowerLetter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D770C3"/>
    <w:multiLevelType w:val="hybridMultilevel"/>
    <w:tmpl w:val="19CAA8B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2F01414"/>
    <w:multiLevelType w:val="hybridMultilevel"/>
    <w:tmpl w:val="18CA66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962CA"/>
    <w:multiLevelType w:val="hybridMultilevel"/>
    <w:tmpl w:val="591CEF88"/>
    <w:lvl w:ilvl="0" w:tplc="697C11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B82589"/>
    <w:multiLevelType w:val="hybridMultilevel"/>
    <w:tmpl w:val="73C27C2A"/>
    <w:lvl w:ilvl="0" w:tplc="C430E2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227D7"/>
    <w:multiLevelType w:val="multilevel"/>
    <w:tmpl w:val="431E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09410C"/>
    <w:multiLevelType w:val="hybridMultilevel"/>
    <w:tmpl w:val="93DCC3BA"/>
    <w:lvl w:ilvl="0" w:tplc="415841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EE3AC1"/>
    <w:multiLevelType w:val="hybridMultilevel"/>
    <w:tmpl w:val="84703A1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B9463FA"/>
    <w:multiLevelType w:val="hybridMultilevel"/>
    <w:tmpl w:val="5BF8D4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566AE8"/>
    <w:multiLevelType w:val="hybridMultilevel"/>
    <w:tmpl w:val="7CF06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332C8"/>
    <w:multiLevelType w:val="hybridMultilevel"/>
    <w:tmpl w:val="B482691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3F950A79"/>
    <w:multiLevelType w:val="hybridMultilevel"/>
    <w:tmpl w:val="0EFE8A3A"/>
    <w:lvl w:ilvl="0" w:tplc="C430E2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22C23"/>
    <w:multiLevelType w:val="hybridMultilevel"/>
    <w:tmpl w:val="749E4C82"/>
    <w:lvl w:ilvl="0" w:tplc="7988EE74">
      <w:start w:val="1"/>
      <w:numFmt w:val="upperRoman"/>
      <w:pStyle w:val="N1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AD75555"/>
    <w:multiLevelType w:val="hybridMultilevel"/>
    <w:tmpl w:val="CD9EA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30E4E"/>
    <w:multiLevelType w:val="hybridMultilevel"/>
    <w:tmpl w:val="FFE6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10E9F"/>
    <w:multiLevelType w:val="hybridMultilevel"/>
    <w:tmpl w:val="22FC95C8"/>
    <w:lvl w:ilvl="0" w:tplc="DE8675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F32A36"/>
    <w:multiLevelType w:val="hybridMultilevel"/>
    <w:tmpl w:val="D9CAA4DA"/>
    <w:lvl w:ilvl="0" w:tplc="E0DE3E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A157A1"/>
    <w:multiLevelType w:val="hybridMultilevel"/>
    <w:tmpl w:val="000ADA7E"/>
    <w:lvl w:ilvl="0" w:tplc="9EC6BC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B6FB2"/>
    <w:multiLevelType w:val="hybridMultilevel"/>
    <w:tmpl w:val="D4BE2448"/>
    <w:lvl w:ilvl="0" w:tplc="76421D4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5BB040FB"/>
    <w:multiLevelType w:val="hybridMultilevel"/>
    <w:tmpl w:val="4F46B68C"/>
    <w:lvl w:ilvl="0" w:tplc="C430E2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D3545F"/>
    <w:multiLevelType w:val="hybridMultilevel"/>
    <w:tmpl w:val="4B4AA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512694"/>
    <w:multiLevelType w:val="hybridMultilevel"/>
    <w:tmpl w:val="A85AF2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FC55B71"/>
    <w:multiLevelType w:val="hybridMultilevel"/>
    <w:tmpl w:val="E00E0418"/>
    <w:lvl w:ilvl="0" w:tplc="7070F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7824DB"/>
    <w:multiLevelType w:val="hybridMultilevel"/>
    <w:tmpl w:val="37344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B7FBB"/>
    <w:multiLevelType w:val="hybridMultilevel"/>
    <w:tmpl w:val="B482691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 w15:restartNumberingAfterBreak="0">
    <w:nsid w:val="719A7509"/>
    <w:multiLevelType w:val="hybridMultilevel"/>
    <w:tmpl w:val="A6D01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D922FC"/>
    <w:multiLevelType w:val="hybridMultilevel"/>
    <w:tmpl w:val="C854C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436D7"/>
    <w:multiLevelType w:val="hybridMultilevel"/>
    <w:tmpl w:val="F7646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EC5952"/>
    <w:multiLevelType w:val="multilevel"/>
    <w:tmpl w:val="F21CAE6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60" w:hanging="1800"/>
      </w:pPr>
      <w:rPr>
        <w:rFonts w:hint="default"/>
      </w:rPr>
    </w:lvl>
  </w:abstractNum>
  <w:num w:numId="1" w16cid:durableId="1792431484">
    <w:abstractNumId w:val="4"/>
  </w:num>
  <w:num w:numId="2" w16cid:durableId="2113548737">
    <w:abstractNumId w:val="32"/>
  </w:num>
  <w:num w:numId="3" w16cid:durableId="200095210">
    <w:abstractNumId w:val="8"/>
  </w:num>
  <w:num w:numId="4" w16cid:durableId="1546481840">
    <w:abstractNumId w:val="15"/>
  </w:num>
  <w:num w:numId="5" w16cid:durableId="2011906822">
    <w:abstractNumId w:val="5"/>
  </w:num>
  <w:num w:numId="6" w16cid:durableId="1705521519">
    <w:abstractNumId w:val="20"/>
  </w:num>
  <w:num w:numId="7" w16cid:durableId="1445272590">
    <w:abstractNumId w:val="29"/>
  </w:num>
  <w:num w:numId="8" w16cid:durableId="246499847">
    <w:abstractNumId w:val="18"/>
  </w:num>
  <w:num w:numId="9" w16cid:durableId="247351211">
    <w:abstractNumId w:val="24"/>
  </w:num>
  <w:num w:numId="10" w16cid:durableId="95445447">
    <w:abstractNumId w:val="19"/>
  </w:num>
  <w:num w:numId="11" w16cid:durableId="576743703">
    <w:abstractNumId w:val="12"/>
  </w:num>
  <w:num w:numId="12" w16cid:durableId="2021394156">
    <w:abstractNumId w:val="27"/>
  </w:num>
  <w:num w:numId="13" w16cid:durableId="1431704111">
    <w:abstractNumId w:val="17"/>
  </w:num>
  <w:num w:numId="14" w16cid:durableId="2273052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190287">
    <w:abstractNumId w:val="30"/>
  </w:num>
  <w:num w:numId="16" w16cid:durableId="711341597">
    <w:abstractNumId w:val="35"/>
  </w:num>
  <w:num w:numId="17" w16cid:durableId="442965861">
    <w:abstractNumId w:val="0"/>
  </w:num>
  <w:num w:numId="18" w16cid:durableId="1676761515">
    <w:abstractNumId w:val="13"/>
  </w:num>
  <w:num w:numId="19" w16cid:durableId="1709984371">
    <w:abstractNumId w:val="36"/>
  </w:num>
  <w:num w:numId="20" w16cid:durableId="1897274771">
    <w:abstractNumId w:val="7"/>
  </w:num>
  <w:num w:numId="21" w16cid:durableId="999192896">
    <w:abstractNumId w:val="26"/>
  </w:num>
  <w:num w:numId="22" w16cid:durableId="966935022">
    <w:abstractNumId w:val="23"/>
  </w:num>
  <w:num w:numId="23" w16cid:durableId="385419935">
    <w:abstractNumId w:val="6"/>
  </w:num>
  <w:num w:numId="24" w16cid:durableId="8183484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39839221">
    <w:abstractNumId w:val="9"/>
  </w:num>
  <w:num w:numId="26" w16cid:durableId="1160928455">
    <w:abstractNumId w:val="20"/>
  </w:num>
  <w:num w:numId="27" w16cid:durableId="1245066940">
    <w:abstractNumId w:val="20"/>
  </w:num>
  <w:num w:numId="28" w16cid:durableId="1433427676">
    <w:abstractNumId w:val="20"/>
  </w:num>
  <w:num w:numId="29" w16cid:durableId="1090001453">
    <w:abstractNumId w:val="20"/>
  </w:num>
  <w:num w:numId="30" w16cid:durableId="1597667009">
    <w:abstractNumId w:val="20"/>
  </w:num>
  <w:num w:numId="31" w16cid:durableId="118426930">
    <w:abstractNumId w:val="20"/>
  </w:num>
  <w:num w:numId="32" w16cid:durableId="1964532792">
    <w:abstractNumId w:val="20"/>
  </w:num>
  <w:num w:numId="33" w16cid:durableId="107088294">
    <w:abstractNumId w:val="20"/>
  </w:num>
  <w:num w:numId="34" w16cid:durableId="197743296">
    <w:abstractNumId w:val="20"/>
  </w:num>
  <w:num w:numId="35" w16cid:durableId="1205867457">
    <w:abstractNumId w:val="20"/>
  </w:num>
  <w:num w:numId="36" w16cid:durableId="1000541477">
    <w:abstractNumId w:val="16"/>
  </w:num>
  <w:num w:numId="37" w16cid:durableId="894195899">
    <w:abstractNumId w:val="33"/>
  </w:num>
  <w:num w:numId="38" w16cid:durableId="494881190">
    <w:abstractNumId w:val="10"/>
  </w:num>
  <w:num w:numId="39" w16cid:durableId="1263613001">
    <w:abstractNumId w:val="31"/>
  </w:num>
  <w:num w:numId="40" w16cid:durableId="754863798">
    <w:abstractNumId w:val="34"/>
  </w:num>
  <w:num w:numId="41" w16cid:durableId="1052191276">
    <w:abstractNumId w:val="25"/>
  </w:num>
  <w:num w:numId="42" w16cid:durableId="179662650">
    <w:abstractNumId w:val="28"/>
  </w:num>
  <w:num w:numId="43" w16cid:durableId="2027319819">
    <w:abstractNumId w:val="3"/>
  </w:num>
  <w:num w:numId="44" w16cid:durableId="1884097383">
    <w:abstractNumId w:val="1"/>
  </w:num>
  <w:num w:numId="45" w16cid:durableId="1931809610">
    <w:abstractNumId w:val="14"/>
  </w:num>
  <w:num w:numId="46" w16cid:durableId="268516218">
    <w:abstractNumId w:val="2"/>
  </w:num>
  <w:num w:numId="47" w16cid:durableId="7949520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846"/>
    <w:rsid w:val="00012E3F"/>
    <w:rsid w:val="00050878"/>
    <w:rsid w:val="00060BB8"/>
    <w:rsid w:val="000625A1"/>
    <w:rsid w:val="000859D9"/>
    <w:rsid w:val="000A23A1"/>
    <w:rsid w:val="000F4753"/>
    <w:rsid w:val="001319CD"/>
    <w:rsid w:val="001532FF"/>
    <w:rsid w:val="00156565"/>
    <w:rsid w:val="001863A1"/>
    <w:rsid w:val="001957D3"/>
    <w:rsid w:val="001B44A7"/>
    <w:rsid w:val="001B5416"/>
    <w:rsid w:val="001D6602"/>
    <w:rsid w:val="001E631D"/>
    <w:rsid w:val="001F3F5C"/>
    <w:rsid w:val="002130D6"/>
    <w:rsid w:val="0021391A"/>
    <w:rsid w:val="00222615"/>
    <w:rsid w:val="00237E05"/>
    <w:rsid w:val="00241630"/>
    <w:rsid w:val="00267D59"/>
    <w:rsid w:val="002A7D8A"/>
    <w:rsid w:val="002C7603"/>
    <w:rsid w:val="002D675A"/>
    <w:rsid w:val="002E10A6"/>
    <w:rsid w:val="002E4544"/>
    <w:rsid w:val="003165F2"/>
    <w:rsid w:val="00330F12"/>
    <w:rsid w:val="00356CB2"/>
    <w:rsid w:val="00361D7D"/>
    <w:rsid w:val="00363F29"/>
    <w:rsid w:val="00367E82"/>
    <w:rsid w:val="00392AF2"/>
    <w:rsid w:val="00394CC2"/>
    <w:rsid w:val="003B4418"/>
    <w:rsid w:val="0044575C"/>
    <w:rsid w:val="004550DB"/>
    <w:rsid w:val="00460237"/>
    <w:rsid w:val="004629F0"/>
    <w:rsid w:val="00472F52"/>
    <w:rsid w:val="0047563A"/>
    <w:rsid w:val="00483F32"/>
    <w:rsid w:val="004876E0"/>
    <w:rsid w:val="0049236D"/>
    <w:rsid w:val="00497A9C"/>
    <w:rsid w:val="004D09C0"/>
    <w:rsid w:val="005011CC"/>
    <w:rsid w:val="00536E87"/>
    <w:rsid w:val="00553021"/>
    <w:rsid w:val="00565B9C"/>
    <w:rsid w:val="00574F2E"/>
    <w:rsid w:val="00594E5E"/>
    <w:rsid w:val="005A0C4A"/>
    <w:rsid w:val="005A7157"/>
    <w:rsid w:val="005B62EF"/>
    <w:rsid w:val="00615B80"/>
    <w:rsid w:val="00652AD3"/>
    <w:rsid w:val="0066574E"/>
    <w:rsid w:val="006717F9"/>
    <w:rsid w:val="006B7A5F"/>
    <w:rsid w:val="006F7F87"/>
    <w:rsid w:val="00700713"/>
    <w:rsid w:val="00701D22"/>
    <w:rsid w:val="00707C56"/>
    <w:rsid w:val="00710AAB"/>
    <w:rsid w:val="00712D35"/>
    <w:rsid w:val="00714C41"/>
    <w:rsid w:val="007160E8"/>
    <w:rsid w:val="00732439"/>
    <w:rsid w:val="00740E6D"/>
    <w:rsid w:val="00742DB3"/>
    <w:rsid w:val="00744CC0"/>
    <w:rsid w:val="0077463F"/>
    <w:rsid w:val="007805F1"/>
    <w:rsid w:val="00795C54"/>
    <w:rsid w:val="007E68AF"/>
    <w:rsid w:val="007F0AFD"/>
    <w:rsid w:val="00852D1D"/>
    <w:rsid w:val="008670D0"/>
    <w:rsid w:val="008772CA"/>
    <w:rsid w:val="0089189A"/>
    <w:rsid w:val="00897D74"/>
    <w:rsid w:val="008B1FCF"/>
    <w:rsid w:val="008B3BB7"/>
    <w:rsid w:val="008C2CAA"/>
    <w:rsid w:val="008F23ED"/>
    <w:rsid w:val="008F5531"/>
    <w:rsid w:val="008F6D9C"/>
    <w:rsid w:val="0091532D"/>
    <w:rsid w:val="009266C9"/>
    <w:rsid w:val="00970009"/>
    <w:rsid w:val="00973EC6"/>
    <w:rsid w:val="009840FC"/>
    <w:rsid w:val="0099034D"/>
    <w:rsid w:val="00994EE4"/>
    <w:rsid w:val="009A3D27"/>
    <w:rsid w:val="009A6F47"/>
    <w:rsid w:val="009C1AF4"/>
    <w:rsid w:val="009C4ED0"/>
    <w:rsid w:val="009D1AB3"/>
    <w:rsid w:val="00A00392"/>
    <w:rsid w:val="00A03AF4"/>
    <w:rsid w:val="00A062D5"/>
    <w:rsid w:val="00AA6CA7"/>
    <w:rsid w:val="00AB6CCF"/>
    <w:rsid w:val="00AD39C8"/>
    <w:rsid w:val="00B000D9"/>
    <w:rsid w:val="00B61FBC"/>
    <w:rsid w:val="00B63E95"/>
    <w:rsid w:val="00B65E04"/>
    <w:rsid w:val="00B73E25"/>
    <w:rsid w:val="00B76298"/>
    <w:rsid w:val="00BA19D4"/>
    <w:rsid w:val="00BA4691"/>
    <w:rsid w:val="00BC0429"/>
    <w:rsid w:val="00BF1C11"/>
    <w:rsid w:val="00C22A17"/>
    <w:rsid w:val="00C23E17"/>
    <w:rsid w:val="00C35802"/>
    <w:rsid w:val="00C36427"/>
    <w:rsid w:val="00C67F48"/>
    <w:rsid w:val="00C93300"/>
    <w:rsid w:val="00CC04C9"/>
    <w:rsid w:val="00CF0B99"/>
    <w:rsid w:val="00D00C98"/>
    <w:rsid w:val="00D054CA"/>
    <w:rsid w:val="00D15E10"/>
    <w:rsid w:val="00D40846"/>
    <w:rsid w:val="00D55EBC"/>
    <w:rsid w:val="00D56490"/>
    <w:rsid w:val="00D76463"/>
    <w:rsid w:val="00D9724C"/>
    <w:rsid w:val="00DC002A"/>
    <w:rsid w:val="00DE3F65"/>
    <w:rsid w:val="00E16DEE"/>
    <w:rsid w:val="00E177FA"/>
    <w:rsid w:val="00E33F10"/>
    <w:rsid w:val="00E354C5"/>
    <w:rsid w:val="00E776CE"/>
    <w:rsid w:val="00EA5BB3"/>
    <w:rsid w:val="00EE693C"/>
    <w:rsid w:val="00EE728D"/>
    <w:rsid w:val="00EF4C31"/>
    <w:rsid w:val="00EF699B"/>
    <w:rsid w:val="00F046A8"/>
    <w:rsid w:val="00F209D5"/>
    <w:rsid w:val="00F30A05"/>
    <w:rsid w:val="00F72541"/>
    <w:rsid w:val="00F82DC7"/>
    <w:rsid w:val="00F86A21"/>
    <w:rsid w:val="00FA4F84"/>
    <w:rsid w:val="00FA63F8"/>
    <w:rsid w:val="00FB3E7F"/>
    <w:rsid w:val="00FB4FC9"/>
    <w:rsid w:val="00FC10E6"/>
    <w:rsid w:val="00FE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9930F6"/>
  <w15:docId w15:val="{078AA2D9-D637-46C5-BFA1-42ACD09D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C4A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084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8F6D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8F6D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8F6D9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0846"/>
    <w:rPr>
      <w:rFonts w:ascii="Cambria" w:hAnsi="Cambria" w:cs="Times New Roman"/>
      <w:b/>
      <w:bCs/>
      <w:color w:val="365F91"/>
      <w:sz w:val="28"/>
      <w:szCs w:val="28"/>
    </w:rPr>
  </w:style>
  <w:style w:type="paragraph" w:styleId="Tytu">
    <w:name w:val="Title"/>
    <w:basedOn w:val="Normalny"/>
    <w:next w:val="Normalny"/>
    <w:link w:val="TytuZnak"/>
    <w:uiPriority w:val="99"/>
    <w:qFormat/>
    <w:rsid w:val="00D4084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sid w:val="00D4084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kapitzlist">
    <w:name w:val="List Paragraph"/>
    <w:basedOn w:val="Normalny"/>
    <w:link w:val="AkapitzlistZnak"/>
    <w:uiPriority w:val="34"/>
    <w:qFormat/>
    <w:rsid w:val="00D40846"/>
    <w:pPr>
      <w:ind w:left="720"/>
      <w:contextualSpacing/>
    </w:pPr>
  </w:style>
  <w:style w:type="table" w:styleId="Tabela-Siatka">
    <w:name w:val="Table Grid"/>
    <w:basedOn w:val="Standardowy"/>
    <w:uiPriority w:val="99"/>
    <w:rsid w:val="000F475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0F4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F4753"/>
    <w:rPr>
      <w:rFonts w:ascii="Tahoma" w:hAnsi="Tahoma" w:cs="Tahoma"/>
      <w:sz w:val="16"/>
      <w:szCs w:val="16"/>
    </w:rPr>
  </w:style>
  <w:style w:type="character" w:styleId="Tytuksiki">
    <w:name w:val="Book Title"/>
    <w:basedOn w:val="Domylnaczcionkaakapitu"/>
    <w:uiPriority w:val="99"/>
    <w:qFormat/>
    <w:rsid w:val="00E354C5"/>
    <w:rPr>
      <w:rFonts w:cs="Times New Roman"/>
      <w:b/>
      <w:bCs/>
      <w:smallCaps/>
      <w:spacing w:val="5"/>
    </w:rPr>
  </w:style>
  <w:style w:type="paragraph" w:styleId="Stopka">
    <w:name w:val="footer"/>
    <w:basedOn w:val="Normalny"/>
    <w:link w:val="StopkaZnak"/>
    <w:uiPriority w:val="99"/>
    <w:rsid w:val="00E354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354C5"/>
    <w:rPr>
      <w:rFonts w:ascii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F5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F5531"/>
    <w:rPr>
      <w:rFonts w:cs="Times New Roman"/>
    </w:rPr>
  </w:style>
  <w:style w:type="paragraph" w:styleId="Tekstpodstawowy">
    <w:name w:val="Body Text"/>
    <w:basedOn w:val="Normalny"/>
    <w:link w:val="TekstpodstawowyZnak"/>
    <w:semiHidden/>
    <w:rsid w:val="00367E8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67E82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532FF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8F6D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rsid w:val="008F6D9C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Nagwek4Znak">
    <w:name w:val="Nagłówek 4 Znak"/>
    <w:basedOn w:val="Domylnaczcionkaakapitu"/>
    <w:link w:val="Nagwek4"/>
    <w:rsid w:val="008F6D9C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Listapunktowana2">
    <w:name w:val="List Bullet 2"/>
    <w:basedOn w:val="Normalny"/>
    <w:uiPriority w:val="99"/>
    <w:unhideWhenUsed/>
    <w:rsid w:val="008F6D9C"/>
    <w:pPr>
      <w:numPr>
        <w:numId w:val="17"/>
      </w:numPr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8F6D9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F6D9C"/>
    <w:rPr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8F6D9C"/>
    <w:pPr>
      <w:spacing w:after="200" w:line="276" w:lineRule="auto"/>
      <w:ind w:firstLine="36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8F6D9C"/>
    <w:rPr>
      <w:rFonts w:ascii="Times New Roman" w:eastAsia="Times New Roman" w:hAnsi="Times New Roman"/>
      <w:sz w:val="24"/>
      <w:szCs w:val="24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F6D9C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F6D9C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71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71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7157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71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7157"/>
    <w:rPr>
      <w:b/>
      <w:bCs/>
      <w:sz w:val="20"/>
      <w:szCs w:val="20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FA4F84"/>
    <w:rPr>
      <w:color w:val="800080" w:themeColor="followedHyperlink"/>
      <w:u w:val="single"/>
    </w:rPr>
  </w:style>
  <w:style w:type="paragraph" w:customStyle="1" w:styleId="Default">
    <w:name w:val="Default"/>
    <w:rsid w:val="00F725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35802"/>
    <w:pPr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locked/>
    <w:rsid w:val="00C35802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Spistreci2">
    <w:name w:val="toc 2"/>
    <w:basedOn w:val="Normalny"/>
    <w:next w:val="Normalny"/>
    <w:autoRedefine/>
    <w:locked/>
    <w:rsid w:val="00AA6CA7"/>
    <w:pPr>
      <w:spacing w:before="240" w:after="0"/>
    </w:pPr>
    <w:rPr>
      <w:rFonts w:asciiTheme="minorHAnsi" w:hAnsiTheme="minorHAns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locked/>
    <w:rsid w:val="00AA6CA7"/>
    <w:pPr>
      <w:spacing w:after="0"/>
      <w:ind w:left="22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AA6CA7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locked/>
    <w:rsid w:val="00AA6CA7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locked/>
    <w:rsid w:val="00AA6CA7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locked/>
    <w:rsid w:val="00AA6CA7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locked/>
    <w:rsid w:val="00AA6CA7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locked/>
    <w:rsid w:val="00AA6CA7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customStyle="1" w:styleId="N1">
    <w:name w:val="N1"/>
    <w:basedOn w:val="Akapitzlist"/>
    <w:link w:val="N1Znak"/>
    <w:qFormat/>
    <w:rsid w:val="00AA6CA7"/>
    <w:pPr>
      <w:numPr>
        <w:numId w:val="6"/>
      </w:numPr>
      <w:spacing w:line="240" w:lineRule="auto"/>
      <w:jc w:val="both"/>
    </w:pPr>
    <w:rPr>
      <w:rFonts w:ascii="Times New Roman" w:eastAsia="Times New Roman" w:hAnsi="Times New Roman"/>
      <w:b/>
      <w:bCs/>
      <w:caps/>
      <w:color w:val="365F91"/>
      <w:sz w:val="28"/>
      <w:szCs w:val="2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A6CA7"/>
    <w:rPr>
      <w:lang w:eastAsia="en-US"/>
    </w:rPr>
  </w:style>
  <w:style w:type="character" w:customStyle="1" w:styleId="N1Znak">
    <w:name w:val="N1 Znak"/>
    <w:basedOn w:val="AkapitzlistZnak"/>
    <w:link w:val="N1"/>
    <w:rsid w:val="00AA6CA7"/>
    <w:rPr>
      <w:rFonts w:ascii="Times New Roman" w:eastAsia="Times New Roman" w:hAnsi="Times New Roman"/>
      <w:b/>
      <w:bCs/>
      <w:caps/>
      <w:color w:val="365F91"/>
      <w:sz w:val="28"/>
      <w:szCs w:val="28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BA19D4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7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0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nstar.edu.pl/wp-content/uploads/2022/10/Dziennik-praktyk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nstar.edu.pl/wp-content/uploads/2023/10/Uchwala-nr-80_2023-1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nstar.edu.pl/wp-content/uploads/2023/10/Uchwala-nr-80_2023-1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anstar.edu.pl/wp-content/uploads/2024/10/Uchwala-nr-79_202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star.edu.pl/uczelnia/praktyki/" TargetMode="External"/><Relationship Id="rId14" Type="http://schemas.openxmlformats.org/officeDocument/2006/relationships/hyperlink" Target="https://anstar.edu.pl/wp-content/uploads/2024/10/Zarzadzenie-nr-101_20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06D9B-1CFF-4082-A01B-B993339C4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1105</Words>
  <Characters>16411</Characters>
  <Application>Microsoft Office Word</Application>
  <DocSecurity>0</DocSecurity>
  <Lines>400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PGNiG</Company>
  <LinksUpToDate>false</LinksUpToDate>
  <CharactersWithSpaces>17410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alicja mol</cp:lastModifiedBy>
  <cp:revision>3</cp:revision>
  <cp:lastPrinted>2025-01-17T10:43:00Z</cp:lastPrinted>
  <dcterms:created xsi:type="dcterms:W3CDTF">2026-01-19T08:56:00Z</dcterms:created>
  <dcterms:modified xsi:type="dcterms:W3CDTF">2026-02-02T14:25:00Z</dcterms:modified>
</cp:coreProperties>
</file>