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2AA1" w14:textId="400A2C67" w:rsidR="00966815" w:rsidRDefault="5265B419" w:rsidP="309E9F81">
      <w:pPr>
        <w:spacing w:before="240" w:after="0" w:line="240" w:lineRule="auto"/>
        <w:jc w:val="center"/>
      </w:pPr>
      <w:r w:rsidRPr="309E9F8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Kierunkowy program praktyk zawodowych dla studentów na kierunku Prawo Akademii Tarnowskiej </w:t>
      </w:r>
    </w:p>
    <w:p w14:paraId="6A0C3CEF" w14:textId="2C49F30D" w:rsidR="00966815" w:rsidRDefault="00966815" w:rsidP="309E9F81">
      <w:pPr>
        <w:spacing w:before="240" w:after="0" w:line="240" w:lineRule="auto"/>
      </w:pPr>
    </w:p>
    <w:p w14:paraId="6D88A29A" w14:textId="2E809AB0" w:rsidR="00966815" w:rsidRDefault="5265B419" w:rsidP="309E9F81">
      <w:pP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 w:rsidRPr="309E9F81">
        <w:rPr>
          <w:rFonts w:ascii="Times New Roman" w:eastAsia="Times New Roman" w:hAnsi="Times New Roman" w:cs="Times New Roman"/>
        </w:rPr>
        <w:t>Praktyki studenckie stanowią z założenia integralną część procesu dydaktycznego. Student studiów stacjonarnych i niestacjonarnych zobowiązany jest odbyć praktykę zawodową studencką w trakcie trwania III i IV roku studiów (VI i VIII semestr) w wymiarze 450 godzin lekcyjnych (VI semestr) oraz 510 godzin lekcyjnych (VIII semestr), tj. łącznie 6 miesięcy, czyli 960 godzin lekcyjnych (720 zegarowych). W ramach praktyki zawodowej oraz w zależności od miejsca jej wykonywania, studenci zapoznają się z następującymi zagadnieniami:</w:t>
      </w:r>
    </w:p>
    <w:p w14:paraId="2F19D933" w14:textId="009A444A" w:rsidR="00966815" w:rsidRDefault="00966815" w:rsidP="309E9F81">
      <w:pP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1665"/>
        <w:gridCol w:w="4800"/>
        <w:gridCol w:w="2550"/>
      </w:tblGrid>
      <w:tr w:rsidR="309E9F81" w14:paraId="0692A0ED" w14:textId="77777777" w:rsidTr="309E9F81">
        <w:trPr>
          <w:trHeight w:val="300"/>
        </w:trPr>
        <w:tc>
          <w:tcPr>
            <w:tcW w:w="1665" w:type="dxa"/>
            <w:shd w:val="clear" w:color="auto" w:fill="DAE9F7" w:themeFill="text2" w:themeFillTint="1A"/>
          </w:tcPr>
          <w:p w14:paraId="5B8F0E48" w14:textId="3AB582F7" w:rsidR="611B5A2D" w:rsidRDefault="611B5A2D" w:rsidP="309E9F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Czas trwania praktyki</w:t>
            </w:r>
          </w:p>
        </w:tc>
        <w:tc>
          <w:tcPr>
            <w:tcW w:w="4800" w:type="dxa"/>
            <w:shd w:val="clear" w:color="auto" w:fill="DAE9F7" w:themeFill="text2" w:themeFillTint="1A"/>
          </w:tcPr>
          <w:p w14:paraId="02F28191" w14:textId="42E698BA" w:rsidR="611B5A2D" w:rsidRDefault="611B5A2D" w:rsidP="309E9F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Tematyka</w:t>
            </w:r>
          </w:p>
        </w:tc>
        <w:tc>
          <w:tcPr>
            <w:tcW w:w="2550" w:type="dxa"/>
            <w:shd w:val="clear" w:color="auto" w:fill="DAE9F7" w:themeFill="text2" w:themeFillTint="1A"/>
          </w:tcPr>
          <w:p w14:paraId="20B4015A" w14:textId="051D6C39" w:rsidR="611B5A2D" w:rsidRDefault="611B5A2D" w:rsidP="309E9F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Efekt uczenia się</w:t>
            </w:r>
          </w:p>
        </w:tc>
      </w:tr>
      <w:tr w:rsidR="309E9F81" w14:paraId="16D19E99" w14:textId="77777777" w:rsidTr="309E9F81">
        <w:trPr>
          <w:trHeight w:val="300"/>
        </w:trPr>
        <w:tc>
          <w:tcPr>
            <w:tcW w:w="1665" w:type="dxa"/>
          </w:tcPr>
          <w:p w14:paraId="57670A32" w14:textId="41702768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62E0C9" w14:textId="52ACF0F3" w:rsidR="309E9F81" w:rsidRDefault="309E9F81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E60C86" w14:textId="6E0A2254" w:rsidR="568078FA" w:rsidRDefault="568078FA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 semestr</w:t>
            </w:r>
          </w:p>
          <w:p w14:paraId="28F60238" w14:textId="018B06FD" w:rsidR="508247DC" w:rsidRDefault="508247DC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3 tygodnie – 90h</w:t>
            </w:r>
          </w:p>
          <w:p w14:paraId="0A52AB14" w14:textId="2331954D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C0C88B" w14:textId="4C2B2CA8" w:rsidR="508247DC" w:rsidRDefault="508247DC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(15 dni x 6h)</w:t>
            </w:r>
          </w:p>
          <w:p w14:paraId="250A295C" w14:textId="7FD2ACDC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6BE54B" w14:textId="563D9571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25E6BE" w14:textId="0EE156B4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E0D283" w14:textId="5DDB1C57" w:rsidR="5175ED25" w:rsidRDefault="5175ED25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VIII semestr</w:t>
            </w:r>
          </w:p>
          <w:p w14:paraId="441E77FD" w14:textId="1DAD23ED" w:rsidR="433D5306" w:rsidRDefault="433D5306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tygodnie – 90h </w:t>
            </w:r>
          </w:p>
          <w:p w14:paraId="0FAA325D" w14:textId="78949205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49735B" w14:textId="1B506AC5" w:rsidR="433D5306" w:rsidRDefault="433D5306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(15 dni x 6h)</w:t>
            </w:r>
          </w:p>
          <w:p w14:paraId="1A3BAB86" w14:textId="23CE6B68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</w:tcPr>
          <w:p w14:paraId="4AA1B281" w14:textId="0D653E6D" w:rsidR="4016CBD1" w:rsidRDefault="4016CBD1" w:rsidP="309E9F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Moduł Organizacyjny</w:t>
            </w:r>
          </w:p>
          <w:p w14:paraId="1BA1A209" w14:textId="06695C9B" w:rsidR="4F77F616" w:rsidRDefault="4F77F616" w:rsidP="309E9F81">
            <w:pPr>
              <w:pStyle w:val="Akapitzlist"/>
              <w:numPr>
                <w:ilvl w:val="0"/>
                <w:numId w:val="8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Regulamin wewnętrzny podmiotu, zasady organizacji pracy, przepisy BHP</w:t>
            </w:r>
            <w:r w:rsidR="65C55230"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br/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i przeciwpożarowe.</w:t>
            </w:r>
          </w:p>
          <w:p w14:paraId="465E0B8F" w14:textId="432459E1" w:rsidR="4F77F616" w:rsidRDefault="4F77F616" w:rsidP="309E9F81">
            <w:pPr>
              <w:pStyle w:val="Akapitzlist"/>
              <w:numPr>
                <w:ilvl w:val="0"/>
                <w:numId w:val="8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Podstawa prawna funkcjonowania jednostki, w tym przepisy prawa powszechnie obowiązującego oraz akty wewnętrzne.</w:t>
            </w:r>
          </w:p>
          <w:p w14:paraId="3CAE1785" w14:textId="72F2A893" w:rsidR="4F77F616" w:rsidRDefault="4F77F616" w:rsidP="309E9F81">
            <w:pPr>
              <w:pStyle w:val="Akapitzlist"/>
              <w:numPr>
                <w:ilvl w:val="0"/>
                <w:numId w:val="8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Zakres działania i specyfika działalności podmiotu.</w:t>
            </w:r>
          </w:p>
          <w:p w14:paraId="4CFF3D80" w14:textId="4F19DADB" w:rsidR="4F77F616" w:rsidRDefault="4F77F616" w:rsidP="309E9F81">
            <w:pPr>
              <w:pStyle w:val="Akapitzlist"/>
              <w:numPr>
                <w:ilvl w:val="0"/>
                <w:numId w:val="8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Struktura organizacyjna oraz podział kompetencji.</w:t>
            </w:r>
          </w:p>
          <w:p w14:paraId="33FA41F9" w14:textId="628675B9" w:rsidR="4F77F616" w:rsidRDefault="4F77F616" w:rsidP="309E9F81">
            <w:pPr>
              <w:pStyle w:val="Akapitzlist"/>
              <w:numPr>
                <w:ilvl w:val="0"/>
                <w:numId w:val="8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Obieg dokumentów i akt spraw.</w:t>
            </w:r>
          </w:p>
          <w:p w14:paraId="3D0011B3" w14:textId="2AB3A32A" w:rsidR="4F77F616" w:rsidRDefault="4F77F616" w:rsidP="309E9F81">
            <w:pPr>
              <w:pStyle w:val="Akapitzlist"/>
              <w:numPr>
                <w:ilvl w:val="0"/>
                <w:numId w:val="8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Zasady odpowiedzialności zawodowej </w:t>
            </w:r>
            <w:r>
              <w:br/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i dyscyplinarnej.</w:t>
            </w:r>
          </w:p>
          <w:p w14:paraId="06A965BF" w14:textId="2C8FBB0D" w:rsidR="4F77F616" w:rsidRDefault="4F77F616" w:rsidP="309E9F81">
            <w:pPr>
              <w:pStyle w:val="Akapitzlist"/>
              <w:numPr>
                <w:ilvl w:val="0"/>
                <w:numId w:val="8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Ochrona danych osobowych</w:t>
            </w:r>
            <w:r w:rsidR="345A3148"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i tajemnica zawodowa.</w:t>
            </w:r>
          </w:p>
          <w:p w14:paraId="3ED8352F" w14:textId="681FBDCB" w:rsidR="4F77F616" w:rsidRDefault="4F77F616" w:rsidP="309E9F81">
            <w:pPr>
              <w:pStyle w:val="Akapitzlist"/>
              <w:numPr>
                <w:ilvl w:val="0"/>
                <w:numId w:val="8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Zasady etyki zawodów prawniczych.</w:t>
            </w:r>
          </w:p>
          <w:p w14:paraId="354DFB20" w14:textId="51DA866F" w:rsidR="309E9F81" w:rsidRDefault="309E9F81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162D0CDA" w14:textId="5C2BA5BB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BB1DB6" w14:textId="7C3EAEB9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36CD65" w14:textId="33209727" w:rsidR="496DE276" w:rsidRDefault="496DE276" w:rsidP="309E9F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Student posiada pogłębioną wiedzę na temat organizacji</w:t>
            </w:r>
            <w:r w:rsidR="23946748"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i funkcjonowania instytucji związanych ze stosowaniem prawa oraz rozumie zasady etyczne i odpowiedzialność zawodową.</w:t>
            </w:r>
          </w:p>
        </w:tc>
      </w:tr>
      <w:tr w:rsidR="309E9F81" w14:paraId="483D52B1" w14:textId="77777777" w:rsidTr="309E9F81">
        <w:trPr>
          <w:trHeight w:val="300"/>
        </w:trPr>
        <w:tc>
          <w:tcPr>
            <w:tcW w:w="1665" w:type="dxa"/>
          </w:tcPr>
          <w:p w14:paraId="29A6382F" w14:textId="2650CBCC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3379DC" w14:textId="1ACE78C0" w:rsidR="309E9F81" w:rsidRDefault="309E9F81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13E7A0" w14:textId="6D32CFD9" w:rsidR="309E9F81" w:rsidRDefault="309E9F81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49E69E" w14:textId="5D814758" w:rsidR="35A43C98" w:rsidRDefault="35A43C98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 semestr</w:t>
            </w:r>
          </w:p>
          <w:p w14:paraId="5B399B28" w14:textId="2D1B4DCE" w:rsidR="35192B1A" w:rsidRDefault="35192B1A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tygodni – 180h </w:t>
            </w:r>
          </w:p>
          <w:p w14:paraId="275C1694" w14:textId="0EC7DCE6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A217A9" w14:textId="019B9502" w:rsidR="35192B1A" w:rsidRDefault="35192B1A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(30dni x 6h)</w:t>
            </w:r>
          </w:p>
          <w:p w14:paraId="28B5ACC7" w14:textId="26B745B4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357851" w14:textId="3DDC9A9A" w:rsidR="309E9F81" w:rsidRDefault="309E9F81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978A3A" w14:textId="76D283CB" w:rsidR="1A37961E" w:rsidRDefault="1A37961E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VIII semestr</w:t>
            </w:r>
          </w:p>
          <w:p w14:paraId="6BAD164C" w14:textId="226F37D8" w:rsidR="13B2C9A9" w:rsidRDefault="13B2C9A9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7 tygodni- 210h</w:t>
            </w:r>
          </w:p>
          <w:p w14:paraId="263F0899" w14:textId="429CA6BF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EA6D52" w14:textId="6064BCB6" w:rsidR="13B2C9A9" w:rsidRDefault="13B2C9A9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(35 dni x 6h)</w:t>
            </w:r>
          </w:p>
        </w:tc>
        <w:tc>
          <w:tcPr>
            <w:tcW w:w="4800" w:type="dxa"/>
          </w:tcPr>
          <w:p w14:paraId="34BB3A16" w14:textId="48EA016B" w:rsidR="1F98153F" w:rsidRDefault="1F98153F" w:rsidP="309E9F81">
            <w:pPr>
              <w:spacing w:before="281" w:after="28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Moduł II - </w:t>
            </w:r>
            <w:r w:rsidR="7C142F4A"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Stosowania Prawa</w:t>
            </w:r>
          </w:p>
          <w:p w14:paraId="1F419636" w14:textId="7ED47750" w:rsidR="1F98153F" w:rsidRDefault="1F98153F" w:rsidP="309E9F81">
            <w:pPr>
              <w:pStyle w:val="Akapitzlist"/>
              <w:numPr>
                <w:ilvl w:val="0"/>
                <w:numId w:val="7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Praktyczne zastosowanie przepisów prawa </w:t>
            </w:r>
            <w:r>
              <w:br/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jednos</w:t>
            </w:r>
            <w:r w:rsidR="03BFF10B"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tki (np. </w:t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cywilnego, karnego, administracyjnego, pracy lub innych</w:t>
            </w:r>
            <w:r w:rsidR="38E4E85E"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D70DDE6" w14:textId="43F73514" w:rsidR="1F98153F" w:rsidRDefault="1F98153F" w:rsidP="309E9F81">
            <w:pPr>
              <w:pStyle w:val="Akapitzlist"/>
              <w:numPr>
                <w:ilvl w:val="0"/>
                <w:numId w:val="7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Analiza aktów prawnych </w:t>
            </w:r>
            <w:r>
              <w:br/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i orzecznictwa.</w:t>
            </w:r>
          </w:p>
          <w:p w14:paraId="7EA801FB" w14:textId="348DD1DE" w:rsidR="1F98153F" w:rsidRDefault="1F98153F" w:rsidP="309E9F81">
            <w:pPr>
              <w:pStyle w:val="Akapitzlist"/>
              <w:numPr>
                <w:ilvl w:val="0"/>
                <w:numId w:val="7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Sporządzanie projektów pism procesowych </w:t>
            </w:r>
            <w:r>
              <w:br/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pozaprocesowych</w:t>
            </w:r>
            <w:proofErr w:type="spellEnd"/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6F2415" w14:textId="5AD37DCF" w:rsidR="1F98153F" w:rsidRDefault="1F98153F" w:rsidP="309E9F81">
            <w:pPr>
              <w:pStyle w:val="Akapitzlist"/>
              <w:numPr>
                <w:ilvl w:val="0"/>
                <w:numId w:val="7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Analiza stanów faktycznych i prawnych spraw.</w:t>
            </w:r>
          </w:p>
          <w:p w14:paraId="70FBF0DA" w14:textId="3608D5FC" w:rsidR="1F98153F" w:rsidRDefault="1F98153F" w:rsidP="309E9F81">
            <w:pPr>
              <w:pStyle w:val="Akapitzlist"/>
              <w:numPr>
                <w:ilvl w:val="0"/>
                <w:numId w:val="7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Uczestnictwo w czynnościach merytorycznych jednostki.</w:t>
            </w:r>
          </w:p>
        </w:tc>
        <w:tc>
          <w:tcPr>
            <w:tcW w:w="2550" w:type="dxa"/>
          </w:tcPr>
          <w:p w14:paraId="59D146E9" w14:textId="0962D229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66E848" w14:textId="40AC135C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4AB53E" w14:textId="6823FA5F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CACD76" w14:textId="5239B5B7" w:rsidR="56E59198" w:rsidRDefault="56E59198" w:rsidP="309E9F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Student potrafi praktycznie wykorzystać wiedzę</w:t>
            </w:r>
            <w:r w:rsidR="6434347E"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br/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z zakresu prawa materialnego</w:t>
            </w:r>
            <w:r w:rsidR="558FB6C3"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br/>
            </w:r>
            <w:r w:rsidR="558FB6C3"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i procesowego</w:t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dokonać prawidłowej analizy problemów prawnych.</w:t>
            </w:r>
            <w:r w:rsidR="1254AA10"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Potrafi uczestniczyć</w:t>
            </w:r>
            <w:r w:rsidR="7128CA0C"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br/>
            </w:r>
            <w:r w:rsidR="1254AA10"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w czynnościach procesowych.</w:t>
            </w:r>
          </w:p>
        </w:tc>
      </w:tr>
      <w:tr w:rsidR="309E9F81" w14:paraId="37F036D2" w14:textId="77777777" w:rsidTr="309E9F81">
        <w:trPr>
          <w:trHeight w:val="300"/>
        </w:trPr>
        <w:tc>
          <w:tcPr>
            <w:tcW w:w="1665" w:type="dxa"/>
          </w:tcPr>
          <w:p w14:paraId="203F39A3" w14:textId="5D40E5FC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3D70BA" w14:textId="5D228BD1" w:rsidR="309E9F81" w:rsidRDefault="309E9F81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2A2E3E" w14:textId="2FFF4F98" w:rsidR="45BC3613" w:rsidRDefault="45BC3613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 semestr</w:t>
            </w:r>
          </w:p>
          <w:p w14:paraId="5B4A1F50" w14:textId="372ED452" w:rsidR="40AF8CFE" w:rsidRDefault="40AF8CFE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tygodnie – 60h </w:t>
            </w:r>
          </w:p>
          <w:p w14:paraId="6F1268BC" w14:textId="78949205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767893" w14:textId="3F3F6608" w:rsidR="40AF8CFE" w:rsidRDefault="40AF8CFE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(10 dni x 6h)</w:t>
            </w:r>
          </w:p>
          <w:p w14:paraId="35C8D8E5" w14:textId="1FB08E14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53DF2C" w14:textId="0B44E507" w:rsidR="309E9F81" w:rsidRDefault="309E9F81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5689EC" w14:textId="20544FD4" w:rsidR="6B61B1E7" w:rsidRDefault="6B61B1E7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VIII semestr</w:t>
            </w:r>
          </w:p>
          <w:p w14:paraId="2A9350D0" w14:textId="24856B2D" w:rsidR="127162F5" w:rsidRDefault="127162F5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tygodnie – 90h </w:t>
            </w:r>
          </w:p>
          <w:p w14:paraId="663F978D" w14:textId="78949205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C9520C" w14:textId="5F54C643" w:rsidR="127162F5" w:rsidRDefault="127162F5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(15 dni x 6h)</w:t>
            </w:r>
          </w:p>
          <w:p w14:paraId="23CBA210" w14:textId="7DBC65E0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0D8696" w14:textId="54015E34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</w:tcPr>
          <w:p w14:paraId="2B40D648" w14:textId="3EBA8A51" w:rsidR="4F947F67" w:rsidRDefault="4F947F67" w:rsidP="309E9F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Moduł III</w:t>
            </w:r>
            <w:r w:rsidR="722CEBD9"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39709407"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Biurow</w:t>
            </w:r>
            <w:r w:rsidR="3DB39814"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o-</w:t>
            </w:r>
            <w:r w:rsidR="722CEBD9"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informatyczny  </w:t>
            </w:r>
          </w:p>
          <w:p w14:paraId="4DE530D8" w14:textId="7E1E47BC" w:rsidR="3DB39814" w:rsidRDefault="3DB39814" w:rsidP="309E9F81">
            <w:pPr>
              <w:pStyle w:val="Akapitzlist"/>
              <w:numPr>
                <w:ilvl w:val="0"/>
                <w:numId w:val="3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Obsługa urządzeń biurowych.</w:t>
            </w:r>
          </w:p>
          <w:p w14:paraId="5AF8C530" w14:textId="19129581" w:rsidR="3DB39814" w:rsidRDefault="3DB39814" w:rsidP="309E9F81">
            <w:pPr>
              <w:pStyle w:val="Akapitzlist"/>
              <w:numPr>
                <w:ilvl w:val="0"/>
                <w:numId w:val="3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Korzystanie z systemów informatycznych</w:t>
            </w:r>
            <w:r w:rsidR="464E0367"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(Lex, </w:t>
            </w:r>
            <w:proofErr w:type="spellStart"/>
            <w:r w:rsidR="464E0367"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Legalis</w:t>
            </w:r>
            <w:proofErr w:type="spellEnd"/>
            <w:r w:rsidR="464E0367"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etc.)</w:t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wspierających pracę prawnika.</w:t>
            </w:r>
          </w:p>
          <w:p w14:paraId="77C95382" w14:textId="7BFCC8EF" w:rsidR="3DB39814" w:rsidRDefault="3DB39814" w:rsidP="309E9F81">
            <w:pPr>
              <w:pStyle w:val="Akapitzlist"/>
              <w:numPr>
                <w:ilvl w:val="0"/>
                <w:numId w:val="3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Praca z aktami papierowymi i elektronicznymi.</w:t>
            </w:r>
          </w:p>
          <w:p w14:paraId="2437DC33" w14:textId="4A26F49F" w:rsidR="3DB39814" w:rsidRDefault="3DB39814" w:rsidP="309E9F81">
            <w:pPr>
              <w:pStyle w:val="Akapitzlist"/>
              <w:numPr>
                <w:ilvl w:val="0"/>
                <w:numId w:val="3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Sporządzanie zestawień, formularzy </w:t>
            </w:r>
            <w:r>
              <w:br/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i raportów.</w:t>
            </w:r>
          </w:p>
          <w:p w14:paraId="4A30A817" w14:textId="51D3AB0B" w:rsidR="3DB39814" w:rsidRDefault="3DB39814" w:rsidP="309E9F81">
            <w:pPr>
              <w:pStyle w:val="Akapitzlist"/>
              <w:numPr>
                <w:ilvl w:val="0"/>
                <w:numId w:val="3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Zasady bezpieczeństwa informacji i ochrony danych.</w:t>
            </w:r>
          </w:p>
          <w:p w14:paraId="3487EF1F" w14:textId="1D3CD08D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14:paraId="2E27EA97" w14:textId="1735E52C" w:rsidR="309E9F81" w:rsidRDefault="309E9F81" w:rsidP="309E9F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7E142B" w14:textId="502D112E" w:rsidR="309E9F81" w:rsidRDefault="309E9F81" w:rsidP="309E9F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1279AE" w14:textId="0C56D789" w:rsidR="0B87CFAB" w:rsidRDefault="0B87CFAB" w:rsidP="309E9F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potrafi sprawnie posługiwać się narzędziami technicznymi </w:t>
            </w:r>
            <w:r>
              <w:br/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informatycznymi </w:t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wykorzystywanymi </w:t>
            </w:r>
            <w:r>
              <w:br/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w pracy prawnika.</w:t>
            </w:r>
          </w:p>
        </w:tc>
      </w:tr>
      <w:tr w:rsidR="309E9F81" w14:paraId="2D019A84" w14:textId="77777777" w:rsidTr="309E9F81">
        <w:trPr>
          <w:trHeight w:val="300"/>
        </w:trPr>
        <w:tc>
          <w:tcPr>
            <w:tcW w:w="1665" w:type="dxa"/>
          </w:tcPr>
          <w:p w14:paraId="4649DCC9" w14:textId="0285497D" w:rsidR="309E9F81" w:rsidRDefault="309E9F81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99E969" w14:textId="36AF99A7" w:rsidR="309E9F81" w:rsidRDefault="309E9F81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A57057" w14:textId="28DCE69C" w:rsidR="73BA649E" w:rsidRDefault="73BA649E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 semestr</w:t>
            </w:r>
          </w:p>
          <w:p w14:paraId="547D3B22" w14:textId="372ED452" w:rsidR="205908A2" w:rsidRDefault="205908A2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tygodnie – 60h </w:t>
            </w:r>
          </w:p>
          <w:p w14:paraId="0E15A85D" w14:textId="78949205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313288" w14:textId="357F46A1" w:rsidR="205908A2" w:rsidRDefault="205908A2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(10 dni x 6h)</w:t>
            </w:r>
          </w:p>
          <w:p w14:paraId="39EFAED6" w14:textId="628E6ED5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AC068F" w14:textId="513338F7" w:rsidR="309E9F81" w:rsidRDefault="309E9F81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C43E0C" w14:textId="53FB8869" w:rsidR="4CCC68FC" w:rsidRDefault="4CCC68FC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VIII semestr</w:t>
            </w:r>
          </w:p>
          <w:p w14:paraId="6E8FE87E" w14:textId="372ED452" w:rsidR="3CE6C65F" w:rsidRDefault="3CE6C65F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tygodnie – 60h </w:t>
            </w:r>
          </w:p>
          <w:p w14:paraId="5192EDB4" w14:textId="78949205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B96FBD" w14:textId="357F46A1" w:rsidR="3CE6C65F" w:rsidRDefault="3CE6C65F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(10 dni x 6h)</w:t>
            </w:r>
          </w:p>
          <w:p w14:paraId="1E3C787E" w14:textId="36414221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</w:tcPr>
          <w:p w14:paraId="6C808739" w14:textId="365F99F0" w:rsidR="39709407" w:rsidRDefault="39709407" w:rsidP="309E9F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Moduł IV- Interpersonalny</w:t>
            </w:r>
          </w:p>
          <w:p w14:paraId="0261A421" w14:textId="3A6B79BF" w:rsidR="4C8E2991" w:rsidRDefault="4C8E2991" w:rsidP="309E9F81">
            <w:pPr>
              <w:pStyle w:val="Akapitzlist"/>
              <w:numPr>
                <w:ilvl w:val="0"/>
                <w:numId w:val="1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Komunikacja.</w:t>
            </w:r>
          </w:p>
          <w:p w14:paraId="16A2E35D" w14:textId="7F9E8CF7" w:rsidR="4C8E2991" w:rsidRDefault="4C8E2991" w:rsidP="309E9F81">
            <w:pPr>
              <w:pStyle w:val="Akapitzlist"/>
              <w:numPr>
                <w:ilvl w:val="0"/>
                <w:numId w:val="1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Zasady kultury prawnej i języka prawniczego.</w:t>
            </w:r>
          </w:p>
          <w:p w14:paraId="18B3EADB" w14:textId="01D3CF86" w:rsidR="4C8E2991" w:rsidRDefault="4C8E2991" w:rsidP="309E9F81">
            <w:pPr>
              <w:pStyle w:val="Akapitzlist"/>
              <w:numPr>
                <w:ilvl w:val="0"/>
                <w:numId w:val="1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Radzenie sobie w sytuacjach konfliktowych i stresowych.</w:t>
            </w:r>
          </w:p>
          <w:p w14:paraId="5E5170A7" w14:textId="2F5098DD" w:rsidR="4C8E2991" w:rsidRDefault="4C8E2991" w:rsidP="309E9F81">
            <w:pPr>
              <w:pStyle w:val="Akapitzlist"/>
              <w:numPr>
                <w:ilvl w:val="0"/>
                <w:numId w:val="1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Odpowiedzialność za powierzone zadania.</w:t>
            </w:r>
          </w:p>
          <w:p w14:paraId="240F08C9" w14:textId="1D3DA82F" w:rsidR="309E9F81" w:rsidRDefault="309E9F81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2CF72FF6" w14:textId="7F905511" w:rsidR="309E9F81" w:rsidRDefault="309E9F81" w:rsidP="309E9F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CE9FD2" w14:textId="6E8CB306" w:rsidR="309E9F81" w:rsidRDefault="309E9F81" w:rsidP="309E9F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6EA3E7" w14:textId="2196625C" w:rsidR="4C8E2991" w:rsidRDefault="4C8E2991" w:rsidP="309E9F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potrafi pracować w zespole, komunikować się </w:t>
            </w:r>
            <w:r>
              <w:br/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w sposób profesjonalny oraz właściwie reagować w sytuacjach problemowych.</w:t>
            </w:r>
          </w:p>
        </w:tc>
      </w:tr>
      <w:tr w:rsidR="309E9F81" w14:paraId="2ED1C621" w14:textId="77777777" w:rsidTr="309E9F81">
        <w:trPr>
          <w:trHeight w:val="300"/>
        </w:trPr>
        <w:tc>
          <w:tcPr>
            <w:tcW w:w="1665" w:type="dxa"/>
          </w:tcPr>
          <w:p w14:paraId="7CFA4163" w14:textId="0D4578AD" w:rsidR="309E9F81" w:rsidRDefault="309E9F81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4406B3" w14:textId="3C1A33F6" w:rsidR="309E9F81" w:rsidRDefault="309E9F81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4EF6FD" w14:textId="74EDEFF2" w:rsidR="360B4698" w:rsidRDefault="360B4698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 semestr</w:t>
            </w:r>
          </w:p>
          <w:p w14:paraId="4EDFE1BD" w14:textId="372ED452" w:rsidR="48518854" w:rsidRDefault="48518854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tygodnie – 60h </w:t>
            </w:r>
          </w:p>
          <w:p w14:paraId="1679F5CF" w14:textId="78949205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010507" w14:textId="357F46A1" w:rsidR="48518854" w:rsidRDefault="48518854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(10 dni x 6h)</w:t>
            </w:r>
          </w:p>
          <w:p w14:paraId="6584EBF8" w14:textId="5AEAF449" w:rsidR="309E9F81" w:rsidRDefault="309E9F81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E15997" w14:textId="423D00F9" w:rsidR="309E9F81" w:rsidRDefault="309E9F81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2B65F6" w14:textId="1A0ADDDD" w:rsidR="48502F82" w:rsidRDefault="48502F82" w:rsidP="309E9F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VIII semestr</w:t>
            </w:r>
          </w:p>
          <w:p w14:paraId="1CC775BF" w14:textId="372ED452" w:rsidR="70694192" w:rsidRDefault="70694192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tygodnie – 60h </w:t>
            </w:r>
          </w:p>
          <w:p w14:paraId="402D82DC" w14:textId="78949205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7433A0" w14:textId="3F3F6608" w:rsidR="70694192" w:rsidRDefault="70694192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(10 dni x 6h)</w:t>
            </w:r>
          </w:p>
          <w:p w14:paraId="49DCAA1F" w14:textId="20AA88C6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</w:tcPr>
          <w:p w14:paraId="74F71F4B" w14:textId="1BF04F47" w:rsidR="39709407" w:rsidRDefault="39709407" w:rsidP="309E9F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Moduł V – Doskonalenia zawodowego</w:t>
            </w:r>
          </w:p>
          <w:p w14:paraId="6908059E" w14:textId="4B6A3ADB" w:rsidR="1AA6271E" w:rsidRDefault="1AA6271E" w:rsidP="309E9F81">
            <w:pPr>
              <w:pStyle w:val="Akapitzlist"/>
              <w:numPr>
                <w:ilvl w:val="0"/>
                <w:numId w:val="5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Poznanie zasad szkolenia </w:t>
            </w:r>
            <w:r>
              <w:br/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i samokształcenia pracowników.</w:t>
            </w:r>
          </w:p>
          <w:p w14:paraId="0F72D45C" w14:textId="232DF80E" w:rsidR="1AA6271E" w:rsidRDefault="1AA6271E" w:rsidP="309E9F81">
            <w:pPr>
              <w:pStyle w:val="Akapitzlist"/>
              <w:numPr>
                <w:ilvl w:val="0"/>
                <w:numId w:val="5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Zapoznanie się z opisami stanowisk pracy i zakresem obowiązków.</w:t>
            </w:r>
          </w:p>
          <w:p w14:paraId="43D7A380" w14:textId="2D60CD93" w:rsidR="1AA6271E" w:rsidRDefault="1AA6271E" w:rsidP="309E9F81">
            <w:pPr>
              <w:pStyle w:val="Akapitzlist"/>
              <w:numPr>
                <w:ilvl w:val="0"/>
                <w:numId w:val="5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Przestrzeganie zasad organizacji </w:t>
            </w:r>
            <w:r>
              <w:br/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i dyscypliny pracy.</w:t>
            </w:r>
          </w:p>
          <w:p w14:paraId="20BBE269" w14:textId="790D476D" w:rsidR="1AA6271E" w:rsidRDefault="1AA6271E" w:rsidP="309E9F81">
            <w:pPr>
              <w:pStyle w:val="Akapitzlist"/>
              <w:numPr>
                <w:ilvl w:val="0"/>
                <w:numId w:val="5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Poznanie zasad kontroli wewnętrznej.</w:t>
            </w:r>
          </w:p>
          <w:p w14:paraId="2819B2FC" w14:textId="5D1B4A38" w:rsidR="1AA6271E" w:rsidRDefault="1AA6271E" w:rsidP="309E9F81">
            <w:pPr>
              <w:pStyle w:val="Akapitzlist"/>
              <w:numPr>
                <w:ilvl w:val="0"/>
                <w:numId w:val="5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Zapoznanie się z zasadami odpowiedzialności służbowej, materialnej i karnej.</w:t>
            </w:r>
          </w:p>
          <w:p w14:paraId="4A745259" w14:textId="208878D6" w:rsidR="1AA6271E" w:rsidRDefault="1AA6271E" w:rsidP="309E9F81">
            <w:pPr>
              <w:pStyle w:val="Akapitzlist"/>
              <w:numPr>
                <w:ilvl w:val="0"/>
                <w:numId w:val="5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Doskonalenie umiejętności organizacji czasu pracy.</w:t>
            </w:r>
          </w:p>
          <w:p w14:paraId="5BA28760" w14:textId="60121ECD" w:rsidR="309E9F81" w:rsidRDefault="309E9F81" w:rsidP="309E9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14:paraId="6093257B" w14:textId="6129FD5F" w:rsidR="309E9F81" w:rsidRDefault="309E9F81" w:rsidP="309E9F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3CAE95" w14:textId="552EE774" w:rsidR="309E9F81" w:rsidRDefault="309E9F81" w:rsidP="309E9F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B5CAFE" w14:textId="3E4A0F34" w:rsidR="42DD52F3" w:rsidRDefault="42DD52F3" w:rsidP="309E9F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zna podstawowe zasady organizacji pracy </w:t>
            </w:r>
            <w:r>
              <w:br/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oraz funkcjonowania zespołu w jednostce. Potrafi planować </w:t>
            </w:r>
            <w:r>
              <w:br/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efektywnie wykorzystywać czas pracy, odpowiedzialnie realizować powierzone zadania oraz przestrzegać zasad dyscypliny </w:t>
            </w:r>
            <w:r>
              <w:br/>
            </w:r>
            <w:r w:rsidRPr="309E9F81">
              <w:rPr>
                <w:rFonts w:ascii="Times New Roman" w:eastAsia="Times New Roman" w:hAnsi="Times New Roman" w:cs="Times New Roman"/>
                <w:sz w:val="20"/>
                <w:szCs w:val="20"/>
              </w:rPr>
              <w:t>i odpowiedzialności zawodowej.</w:t>
            </w:r>
          </w:p>
          <w:p w14:paraId="6FAA1D52" w14:textId="39C2B9BF" w:rsidR="309E9F81" w:rsidRDefault="309E9F81" w:rsidP="309E9F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CEBECB" w14:textId="74FE374A" w:rsidR="00966815" w:rsidRDefault="00966815" w:rsidP="309E9F81">
      <w:pP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5E9C0B" w14:textId="0733DFEF" w:rsidR="00966815" w:rsidRDefault="0D6CEAA1" w:rsidP="309E9F8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309E9F81">
        <w:rPr>
          <w:rFonts w:ascii="Times New Roman" w:eastAsia="Times New Roman" w:hAnsi="Times New Roman" w:cs="Times New Roman"/>
        </w:rPr>
        <w:t>Przedstawiony program ma charakter ramowy i może zostać rozszerzony lub uzupełniony              w zależności od profilu oraz specyfiki jednostki, w której realizowana jest praktyka studencka. Opiekun praktyk ze strony jednostki ma możliwość dokonania zmian w podziale liczby godzin przypisanych do poszczególnych modułów, o ile zapewniona zostanie pełna realizacja założeń niniejszego programu praktyk.</w:t>
      </w:r>
    </w:p>
    <w:p w14:paraId="07CCD60C" w14:textId="363BFCC2" w:rsidR="00966815" w:rsidRDefault="0D6CEAA1" w:rsidP="0078617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309E9F81">
        <w:rPr>
          <w:rFonts w:ascii="Times New Roman" w:eastAsia="Times New Roman" w:hAnsi="Times New Roman" w:cs="Times New Roman"/>
        </w:rPr>
        <w:t xml:space="preserve">Wskazane </w:t>
      </w:r>
      <w:r w:rsidR="00786171">
        <w:rPr>
          <w:rFonts w:ascii="Times New Roman" w:eastAsia="Times New Roman" w:hAnsi="Times New Roman" w:cs="Times New Roman"/>
        </w:rPr>
        <w:t xml:space="preserve">w Kierunkowym programie praktyk zawodowych oraz w Kierunkowym Regulaminie Praktyk </w:t>
      </w:r>
      <w:r w:rsidRPr="309E9F81">
        <w:rPr>
          <w:rFonts w:ascii="Times New Roman" w:eastAsia="Times New Roman" w:hAnsi="Times New Roman" w:cs="Times New Roman"/>
        </w:rPr>
        <w:t>efekty uczenia się mają charakter wiodący dla poszczególnych modułów, jednak mogą występować również w innych częściach programu, przenikać się lub być realizowane równolegle. Ich zakres i sposób realizacji uzależnione są od specyfiki jednostki przyjmującej studenta na praktykę oraz sposobu sprawowania opieki nad praktykantem. Kluczowe znaczenie ma jednak osiągnięcie przez studenta wszystkich wskazanych efektów uczenia się w trakcie odbywania praktyki.</w:t>
      </w:r>
    </w:p>
    <w:p w14:paraId="57375426" w14:textId="6C6A2BF3" w:rsidR="00966815" w:rsidRDefault="00966815"/>
    <w:sectPr w:rsidR="00966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0j3Q6QCEGt4tu" int2:id="Dogrtbe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5643"/>
    <w:multiLevelType w:val="hybridMultilevel"/>
    <w:tmpl w:val="B978BDAA"/>
    <w:lvl w:ilvl="0" w:tplc="DA64EE0E">
      <w:start w:val="1"/>
      <w:numFmt w:val="decimal"/>
      <w:lvlText w:val="%1."/>
      <w:lvlJc w:val="left"/>
      <w:pPr>
        <w:ind w:left="720" w:hanging="360"/>
      </w:pPr>
    </w:lvl>
    <w:lvl w:ilvl="1" w:tplc="396073A8">
      <w:start w:val="1"/>
      <w:numFmt w:val="lowerLetter"/>
      <w:lvlText w:val="%2."/>
      <w:lvlJc w:val="left"/>
      <w:pPr>
        <w:ind w:left="1440" w:hanging="360"/>
      </w:pPr>
    </w:lvl>
    <w:lvl w:ilvl="2" w:tplc="8B083178">
      <w:start w:val="1"/>
      <w:numFmt w:val="lowerRoman"/>
      <w:lvlText w:val="%3."/>
      <w:lvlJc w:val="right"/>
      <w:pPr>
        <w:ind w:left="2160" w:hanging="180"/>
      </w:pPr>
    </w:lvl>
    <w:lvl w:ilvl="3" w:tplc="506CC14E">
      <w:start w:val="1"/>
      <w:numFmt w:val="decimal"/>
      <w:lvlText w:val="%4."/>
      <w:lvlJc w:val="left"/>
      <w:pPr>
        <w:ind w:left="2880" w:hanging="360"/>
      </w:pPr>
    </w:lvl>
    <w:lvl w:ilvl="4" w:tplc="81644534">
      <w:start w:val="1"/>
      <w:numFmt w:val="lowerLetter"/>
      <w:lvlText w:val="%5."/>
      <w:lvlJc w:val="left"/>
      <w:pPr>
        <w:ind w:left="3600" w:hanging="360"/>
      </w:pPr>
    </w:lvl>
    <w:lvl w:ilvl="5" w:tplc="6122DC84">
      <w:start w:val="1"/>
      <w:numFmt w:val="lowerRoman"/>
      <w:lvlText w:val="%6."/>
      <w:lvlJc w:val="right"/>
      <w:pPr>
        <w:ind w:left="4320" w:hanging="180"/>
      </w:pPr>
    </w:lvl>
    <w:lvl w:ilvl="6" w:tplc="5038C824">
      <w:start w:val="1"/>
      <w:numFmt w:val="decimal"/>
      <w:lvlText w:val="%7."/>
      <w:lvlJc w:val="left"/>
      <w:pPr>
        <w:ind w:left="5040" w:hanging="360"/>
      </w:pPr>
    </w:lvl>
    <w:lvl w:ilvl="7" w:tplc="C7DCF54A">
      <w:start w:val="1"/>
      <w:numFmt w:val="lowerLetter"/>
      <w:lvlText w:val="%8."/>
      <w:lvlJc w:val="left"/>
      <w:pPr>
        <w:ind w:left="5760" w:hanging="360"/>
      </w:pPr>
    </w:lvl>
    <w:lvl w:ilvl="8" w:tplc="B69E40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C73FD"/>
    <w:multiLevelType w:val="hybridMultilevel"/>
    <w:tmpl w:val="2E7CAE14"/>
    <w:lvl w:ilvl="0" w:tplc="E4EAA58A">
      <w:start w:val="1"/>
      <w:numFmt w:val="decimal"/>
      <w:lvlText w:val="%1."/>
      <w:lvlJc w:val="left"/>
      <w:pPr>
        <w:ind w:left="720" w:hanging="360"/>
      </w:pPr>
    </w:lvl>
    <w:lvl w:ilvl="1" w:tplc="0BFC1322">
      <w:start w:val="1"/>
      <w:numFmt w:val="lowerLetter"/>
      <w:lvlText w:val="%2."/>
      <w:lvlJc w:val="left"/>
      <w:pPr>
        <w:ind w:left="1440" w:hanging="360"/>
      </w:pPr>
    </w:lvl>
    <w:lvl w:ilvl="2" w:tplc="4802E03E">
      <w:start w:val="1"/>
      <w:numFmt w:val="lowerRoman"/>
      <w:lvlText w:val="%3."/>
      <w:lvlJc w:val="right"/>
      <w:pPr>
        <w:ind w:left="2160" w:hanging="180"/>
      </w:pPr>
    </w:lvl>
    <w:lvl w:ilvl="3" w:tplc="27624B7A">
      <w:start w:val="1"/>
      <w:numFmt w:val="decimal"/>
      <w:lvlText w:val="%4."/>
      <w:lvlJc w:val="left"/>
      <w:pPr>
        <w:ind w:left="2880" w:hanging="360"/>
      </w:pPr>
    </w:lvl>
    <w:lvl w:ilvl="4" w:tplc="E00CBC4C">
      <w:start w:val="1"/>
      <w:numFmt w:val="lowerLetter"/>
      <w:lvlText w:val="%5."/>
      <w:lvlJc w:val="left"/>
      <w:pPr>
        <w:ind w:left="3600" w:hanging="360"/>
      </w:pPr>
    </w:lvl>
    <w:lvl w:ilvl="5" w:tplc="60E25D78">
      <w:start w:val="1"/>
      <w:numFmt w:val="lowerRoman"/>
      <w:lvlText w:val="%6."/>
      <w:lvlJc w:val="right"/>
      <w:pPr>
        <w:ind w:left="4320" w:hanging="180"/>
      </w:pPr>
    </w:lvl>
    <w:lvl w:ilvl="6" w:tplc="1D6C1FE0">
      <w:start w:val="1"/>
      <w:numFmt w:val="decimal"/>
      <w:lvlText w:val="%7."/>
      <w:lvlJc w:val="left"/>
      <w:pPr>
        <w:ind w:left="5040" w:hanging="360"/>
      </w:pPr>
    </w:lvl>
    <w:lvl w:ilvl="7" w:tplc="2CF07058">
      <w:start w:val="1"/>
      <w:numFmt w:val="lowerLetter"/>
      <w:lvlText w:val="%8."/>
      <w:lvlJc w:val="left"/>
      <w:pPr>
        <w:ind w:left="5760" w:hanging="360"/>
      </w:pPr>
    </w:lvl>
    <w:lvl w:ilvl="8" w:tplc="81668D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D322"/>
    <w:multiLevelType w:val="hybridMultilevel"/>
    <w:tmpl w:val="2AB6F19C"/>
    <w:lvl w:ilvl="0" w:tplc="6FAE0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08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B8B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CF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09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A2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C3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27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829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8CAFA"/>
    <w:multiLevelType w:val="hybridMultilevel"/>
    <w:tmpl w:val="B82056BA"/>
    <w:lvl w:ilvl="0" w:tplc="B1A6B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81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65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E3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EB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81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AC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A4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02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6F2EC"/>
    <w:multiLevelType w:val="hybridMultilevel"/>
    <w:tmpl w:val="69008498"/>
    <w:lvl w:ilvl="0" w:tplc="598A9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40E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6E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6C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8E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67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4A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E9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0A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06A5A"/>
    <w:multiLevelType w:val="hybridMultilevel"/>
    <w:tmpl w:val="19AC3DBE"/>
    <w:lvl w:ilvl="0" w:tplc="FAEE42BC">
      <w:start w:val="1"/>
      <w:numFmt w:val="decimal"/>
      <w:lvlText w:val="%1."/>
      <w:lvlJc w:val="left"/>
      <w:pPr>
        <w:ind w:left="720" w:hanging="360"/>
      </w:pPr>
    </w:lvl>
    <w:lvl w:ilvl="1" w:tplc="87649D9A">
      <w:start w:val="1"/>
      <w:numFmt w:val="lowerLetter"/>
      <w:lvlText w:val="%2."/>
      <w:lvlJc w:val="left"/>
      <w:pPr>
        <w:ind w:left="1440" w:hanging="360"/>
      </w:pPr>
    </w:lvl>
    <w:lvl w:ilvl="2" w:tplc="B68EE82A">
      <w:start w:val="1"/>
      <w:numFmt w:val="lowerRoman"/>
      <w:lvlText w:val="%3."/>
      <w:lvlJc w:val="right"/>
      <w:pPr>
        <w:ind w:left="2160" w:hanging="180"/>
      </w:pPr>
    </w:lvl>
    <w:lvl w:ilvl="3" w:tplc="472E03AE">
      <w:start w:val="1"/>
      <w:numFmt w:val="decimal"/>
      <w:lvlText w:val="%4."/>
      <w:lvlJc w:val="left"/>
      <w:pPr>
        <w:ind w:left="2880" w:hanging="360"/>
      </w:pPr>
    </w:lvl>
    <w:lvl w:ilvl="4" w:tplc="764EF560">
      <w:start w:val="1"/>
      <w:numFmt w:val="lowerLetter"/>
      <w:lvlText w:val="%5."/>
      <w:lvlJc w:val="left"/>
      <w:pPr>
        <w:ind w:left="3600" w:hanging="360"/>
      </w:pPr>
    </w:lvl>
    <w:lvl w:ilvl="5" w:tplc="09FEA240">
      <w:start w:val="1"/>
      <w:numFmt w:val="lowerRoman"/>
      <w:lvlText w:val="%6."/>
      <w:lvlJc w:val="right"/>
      <w:pPr>
        <w:ind w:left="4320" w:hanging="180"/>
      </w:pPr>
    </w:lvl>
    <w:lvl w:ilvl="6" w:tplc="E3024AE0">
      <w:start w:val="1"/>
      <w:numFmt w:val="decimal"/>
      <w:lvlText w:val="%7."/>
      <w:lvlJc w:val="left"/>
      <w:pPr>
        <w:ind w:left="5040" w:hanging="360"/>
      </w:pPr>
    </w:lvl>
    <w:lvl w:ilvl="7" w:tplc="06A40E14">
      <w:start w:val="1"/>
      <w:numFmt w:val="lowerLetter"/>
      <w:lvlText w:val="%8."/>
      <w:lvlJc w:val="left"/>
      <w:pPr>
        <w:ind w:left="5760" w:hanging="360"/>
      </w:pPr>
    </w:lvl>
    <w:lvl w:ilvl="8" w:tplc="675A65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A2AB7"/>
    <w:multiLevelType w:val="hybridMultilevel"/>
    <w:tmpl w:val="3BAA6DCC"/>
    <w:lvl w:ilvl="0" w:tplc="B604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E3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C29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8B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60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69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A5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C0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84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EC1E8"/>
    <w:multiLevelType w:val="hybridMultilevel"/>
    <w:tmpl w:val="82B85EAA"/>
    <w:lvl w:ilvl="0" w:tplc="09E059C8">
      <w:start w:val="1"/>
      <w:numFmt w:val="decimal"/>
      <w:lvlText w:val="%1."/>
      <w:lvlJc w:val="left"/>
      <w:pPr>
        <w:ind w:left="720" w:hanging="360"/>
      </w:pPr>
    </w:lvl>
    <w:lvl w:ilvl="1" w:tplc="AFA27B84">
      <w:start w:val="1"/>
      <w:numFmt w:val="lowerLetter"/>
      <w:lvlText w:val="%2."/>
      <w:lvlJc w:val="left"/>
      <w:pPr>
        <w:ind w:left="1440" w:hanging="360"/>
      </w:pPr>
    </w:lvl>
    <w:lvl w:ilvl="2" w:tplc="03A066D2">
      <w:start w:val="1"/>
      <w:numFmt w:val="lowerRoman"/>
      <w:lvlText w:val="%3."/>
      <w:lvlJc w:val="right"/>
      <w:pPr>
        <w:ind w:left="2160" w:hanging="180"/>
      </w:pPr>
    </w:lvl>
    <w:lvl w:ilvl="3" w:tplc="0ADE6382">
      <w:start w:val="1"/>
      <w:numFmt w:val="decimal"/>
      <w:lvlText w:val="%4."/>
      <w:lvlJc w:val="left"/>
      <w:pPr>
        <w:ind w:left="2880" w:hanging="360"/>
      </w:pPr>
    </w:lvl>
    <w:lvl w:ilvl="4" w:tplc="FDB49D06">
      <w:start w:val="1"/>
      <w:numFmt w:val="lowerLetter"/>
      <w:lvlText w:val="%5."/>
      <w:lvlJc w:val="left"/>
      <w:pPr>
        <w:ind w:left="3600" w:hanging="360"/>
      </w:pPr>
    </w:lvl>
    <w:lvl w:ilvl="5" w:tplc="94DEAD80">
      <w:start w:val="1"/>
      <w:numFmt w:val="lowerRoman"/>
      <w:lvlText w:val="%6."/>
      <w:lvlJc w:val="right"/>
      <w:pPr>
        <w:ind w:left="4320" w:hanging="180"/>
      </w:pPr>
    </w:lvl>
    <w:lvl w:ilvl="6" w:tplc="75A0127E">
      <w:start w:val="1"/>
      <w:numFmt w:val="decimal"/>
      <w:lvlText w:val="%7."/>
      <w:lvlJc w:val="left"/>
      <w:pPr>
        <w:ind w:left="5040" w:hanging="360"/>
      </w:pPr>
    </w:lvl>
    <w:lvl w:ilvl="7" w:tplc="F35E0750">
      <w:start w:val="1"/>
      <w:numFmt w:val="lowerLetter"/>
      <w:lvlText w:val="%8."/>
      <w:lvlJc w:val="left"/>
      <w:pPr>
        <w:ind w:left="5760" w:hanging="360"/>
      </w:pPr>
    </w:lvl>
    <w:lvl w:ilvl="8" w:tplc="EFA0624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16F97"/>
    <w:multiLevelType w:val="hybridMultilevel"/>
    <w:tmpl w:val="C652D7EC"/>
    <w:lvl w:ilvl="0" w:tplc="08D64364">
      <w:start w:val="1"/>
      <w:numFmt w:val="decimal"/>
      <w:lvlText w:val="%1."/>
      <w:lvlJc w:val="left"/>
      <w:pPr>
        <w:ind w:left="720" w:hanging="360"/>
      </w:pPr>
    </w:lvl>
    <w:lvl w:ilvl="1" w:tplc="BFB0686C">
      <w:start w:val="1"/>
      <w:numFmt w:val="lowerLetter"/>
      <w:lvlText w:val="%2."/>
      <w:lvlJc w:val="left"/>
      <w:pPr>
        <w:ind w:left="1440" w:hanging="360"/>
      </w:pPr>
    </w:lvl>
    <w:lvl w:ilvl="2" w:tplc="88FCC44A">
      <w:start w:val="1"/>
      <w:numFmt w:val="lowerRoman"/>
      <w:lvlText w:val="%3."/>
      <w:lvlJc w:val="right"/>
      <w:pPr>
        <w:ind w:left="2160" w:hanging="180"/>
      </w:pPr>
    </w:lvl>
    <w:lvl w:ilvl="3" w:tplc="FD16D6D0">
      <w:start w:val="1"/>
      <w:numFmt w:val="decimal"/>
      <w:lvlText w:val="%4."/>
      <w:lvlJc w:val="left"/>
      <w:pPr>
        <w:ind w:left="2880" w:hanging="360"/>
      </w:pPr>
    </w:lvl>
    <w:lvl w:ilvl="4" w:tplc="8974A6E0">
      <w:start w:val="1"/>
      <w:numFmt w:val="lowerLetter"/>
      <w:lvlText w:val="%5."/>
      <w:lvlJc w:val="left"/>
      <w:pPr>
        <w:ind w:left="3600" w:hanging="360"/>
      </w:pPr>
    </w:lvl>
    <w:lvl w:ilvl="5" w:tplc="88DCF6C8">
      <w:start w:val="1"/>
      <w:numFmt w:val="lowerRoman"/>
      <w:lvlText w:val="%6."/>
      <w:lvlJc w:val="right"/>
      <w:pPr>
        <w:ind w:left="4320" w:hanging="180"/>
      </w:pPr>
    </w:lvl>
    <w:lvl w:ilvl="6" w:tplc="06740D12">
      <w:start w:val="1"/>
      <w:numFmt w:val="decimal"/>
      <w:lvlText w:val="%7."/>
      <w:lvlJc w:val="left"/>
      <w:pPr>
        <w:ind w:left="5040" w:hanging="360"/>
      </w:pPr>
    </w:lvl>
    <w:lvl w:ilvl="7" w:tplc="B9E2A4CA">
      <w:start w:val="1"/>
      <w:numFmt w:val="lowerLetter"/>
      <w:lvlText w:val="%8."/>
      <w:lvlJc w:val="left"/>
      <w:pPr>
        <w:ind w:left="5760" w:hanging="360"/>
      </w:pPr>
    </w:lvl>
    <w:lvl w:ilvl="8" w:tplc="82DA7696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056344">
    <w:abstractNumId w:val="5"/>
  </w:num>
  <w:num w:numId="2" w16cid:durableId="1505317113">
    <w:abstractNumId w:val="6"/>
  </w:num>
  <w:num w:numId="3" w16cid:durableId="1508642120">
    <w:abstractNumId w:val="0"/>
  </w:num>
  <w:num w:numId="4" w16cid:durableId="1367439226">
    <w:abstractNumId w:val="3"/>
  </w:num>
  <w:num w:numId="5" w16cid:durableId="2007124940">
    <w:abstractNumId w:val="1"/>
  </w:num>
  <w:num w:numId="6" w16cid:durableId="257101501">
    <w:abstractNumId w:val="4"/>
  </w:num>
  <w:num w:numId="7" w16cid:durableId="443310902">
    <w:abstractNumId w:val="7"/>
  </w:num>
  <w:num w:numId="8" w16cid:durableId="720129929">
    <w:abstractNumId w:val="8"/>
  </w:num>
  <w:num w:numId="9" w16cid:durableId="957301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DD72CD"/>
    <w:rsid w:val="002C7F9E"/>
    <w:rsid w:val="00666BBC"/>
    <w:rsid w:val="00786171"/>
    <w:rsid w:val="00792A69"/>
    <w:rsid w:val="00966815"/>
    <w:rsid w:val="00AF02A6"/>
    <w:rsid w:val="00D054CA"/>
    <w:rsid w:val="0192CB74"/>
    <w:rsid w:val="034766BF"/>
    <w:rsid w:val="03735B78"/>
    <w:rsid w:val="03BFF10B"/>
    <w:rsid w:val="06E6362E"/>
    <w:rsid w:val="07A048A0"/>
    <w:rsid w:val="0B87CFAB"/>
    <w:rsid w:val="0C461E01"/>
    <w:rsid w:val="0D0201B3"/>
    <w:rsid w:val="0D6CEAA1"/>
    <w:rsid w:val="0DAABD3F"/>
    <w:rsid w:val="0F68ABBC"/>
    <w:rsid w:val="11AA75CB"/>
    <w:rsid w:val="1254AA10"/>
    <w:rsid w:val="127162F5"/>
    <w:rsid w:val="12BC1A50"/>
    <w:rsid w:val="13B2C9A9"/>
    <w:rsid w:val="14EF1308"/>
    <w:rsid w:val="17E30993"/>
    <w:rsid w:val="1A37961E"/>
    <w:rsid w:val="1AA6271E"/>
    <w:rsid w:val="1AF3DC9D"/>
    <w:rsid w:val="1B1251A2"/>
    <w:rsid w:val="1CDFEE39"/>
    <w:rsid w:val="1D514E4F"/>
    <w:rsid w:val="1DC84037"/>
    <w:rsid w:val="1E1ED830"/>
    <w:rsid w:val="1EABB06B"/>
    <w:rsid w:val="1ECCA2E8"/>
    <w:rsid w:val="1F7544B3"/>
    <w:rsid w:val="1F98153F"/>
    <w:rsid w:val="1FED83AA"/>
    <w:rsid w:val="205908A2"/>
    <w:rsid w:val="239254C8"/>
    <w:rsid w:val="23946748"/>
    <w:rsid w:val="259CE3C0"/>
    <w:rsid w:val="27567B70"/>
    <w:rsid w:val="27892B5E"/>
    <w:rsid w:val="2918135D"/>
    <w:rsid w:val="2C5D9A51"/>
    <w:rsid w:val="2EF3E648"/>
    <w:rsid w:val="301495FC"/>
    <w:rsid w:val="30645759"/>
    <w:rsid w:val="309E9F81"/>
    <w:rsid w:val="345A3148"/>
    <w:rsid w:val="35192B1A"/>
    <w:rsid w:val="35A43C98"/>
    <w:rsid w:val="360B4698"/>
    <w:rsid w:val="3719D71F"/>
    <w:rsid w:val="38606516"/>
    <w:rsid w:val="38BE810B"/>
    <w:rsid w:val="38E4E85E"/>
    <w:rsid w:val="39709407"/>
    <w:rsid w:val="3AD449AB"/>
    <w:rsid w:val="3C58565B"/>
    <w:rsid w:val="3CE6C65F"/>
    <w:rsid w:val="3DB39814"/>
    <w:rsid w:val="3E0EB052"/>
    <w:rsid w:val="4016CBD1"/>
    <w:rsid w:val="407BD271"/>
    <w:rsid w:val="40AF8CFE"/>
    <w:rsid w:val="41BB91C5"/>
    <w:rsid w:val="4254C98E"/>
    <w:rsid w:val="42DD52F3"/>
    <w:rsid w:val="433D5306"/>
    <w:rsid w:val="442D4790"/>
    <w:rsid w:val="45BC3613"/>
    <w:rsid w:val="464E0367"/>
    <w:rsid w:val="48502F82"/>
    <w:rsid w:val="48518854"/>
    <w:rsid w:val="496DE276"/>
    <w:rsid w:val="49D92D1F"/>
    <w:rsid w:val="4C8E2991"/>
    <w:rsid w:val="4CCC68FC"/>
    <w:rsid w:val="4DBF8850"/>
    <w:rsid w:val="4F77F616"/>
    <w:rsid w:val="4F947F67"/>
    <w:rsid w:val="508247DC"/>
    <w:rsid w:val="5175ED25"/>
    <w:rsid w:val="5239391E"/>
    <w:rsid w:val="5265B419"/>
    <w:rsid w:val="558FB6C3"/>
    <w:rsid w:val="5655EAFC"/>
    <w:rsid w:val="568078FA"/>
    <w:rsid w:val="56C3EB34"/>
    <w:rsid w:val="56E59198"/>
    <w:rsid w:val="5909DFAD"/>
    <w:rsid w:val="5ADA48A8"/>
    <w:rsid w:val="5CEAAF55"/>
    <w:rsid w:val="5D2E2857"/>
    <w:rsid w:val="5E37EF73"/>
    <w:rsid w:val="5EF40BC0"/>
    <w:rsid w:val="5FC2A6C0"/>
    <w:rsid w:val="605358FA"/>
    <w:rsid w:val="60B8886D"/>
    <w:rsid w:val="611B5A2D"/>
    <w:rsid w:val="6434347E"/>
    <w:rsid w:val="65C55230"/>
    <w:rsid w:val="65DD72CD"/>
    <w:rsid w:val="6A3CCBB3"/>
    <w:rsid w:val="6B61B1E7"/>
    <w:rsid w:val="6B709FFE"/>
    <w:rsid w:val="6BF0BC24"/>
    <w:rsid w:val="6E35FBC5"/>
    <w:rsid w:val="6EA2FD2F"/>
    <w:rsid w:val="6F518792"/>
    <w:rsid w:val="70694192"/>
    <w:rsid w:val="70E2A60A"/>
    <w:rsid w:val="7128CA0C"/>
    <w:rsid w:val="722CEBD9"/>
    <w:rsid w:val="7259AAD4"/>
    <w:rsid w:val="727E381B"/>
    <w:rsid w:val="73BA649E"/>
    <w:rsid w:val="74010261"/>
    <w:rsid w:val="77A27E65"/>
    <w:rsid w:val="7C142F4A"/>
    <w:rsid w:val="7CD05D9B"/>
    <w:rsid w:val="7D89257E"/>
    <w:rsid w:val="7D8C92D7"/>
    <w:rsid w:val="7E4D2A94"/>
    <w:rsid w:val="7E87A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F05A"/>
  <w15:chartTrackingRefBased/>
  <w15:docId w15:val="{9FBD22D7-15D9-47B8-AFB6-AA406CE1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309E9F81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4396</Characters>
  <Application>Microsoft Office Word</Application>
  <DocSecurity>0</DocSecurity>
  <Lines>107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Nawalany</dc:creator>
  <cp:keywords/>
  <dc:description/>
  <cp:lastModifiedBy>alicja mol</cp:lastModifiedBy>
  <cp:revision>2</cp:revision>
  <dcterms:created xsi:type="dcterms:W3CDTF">2026-02-02T14:30:00Z</dcterms:created>
  <dcterms:modified xsi:type="dcterms:W3CDTF">2026-02-02T14:30:00Z</dcterms:modified>
</cp:coreProperties>
</file>