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55"/>
        <w:gridCol w:w="1427"/>
        <w:gridCol w:w="1428"/>
        <w:gridCol w:w="2856"/>
        <w:gridCol w:w="2856"/>
        <w:gridCol w:w="2856"/>
      </w:tblGrid>
      <w:tr w14:paraId="21988E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13114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iCs/>
                <w:sz w:val="20"/>
                <w:szCs w:val="20"/>
              </w:rPr>
              <w:t xml:space="preserve">PONIEDZIAŁEK  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8A41F4">
            <w:pPr>
              <w:keepNext/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WTOREK 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112F5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ŚRODA 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5206A1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CZWARTEK 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52927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PIĄTEK</w:t>
            </w:r>
          </w:p>
        </w:tc>
      </w:tr>
      <w:tr w14:paraId="1AD726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7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4A9C79F">
            <w:pPr>
              <w:widowControl w:val="0"/>
              <w:tabs>
                <w:tab w:val="left" w:pos="1005"/>
                <w:tab w:val="center" w:pos="1268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8.00-9.30 D /</w:t>
            </w:r>
            <w:r>
              <w:rPr>
                <w:b/>
                <w:sz w:val="20"/>
                <w:szCs w:val="20"/>
              </w:rPr>
              <w:t>s. A 204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05C1779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8.00-9.30 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7FD4869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8.00-9.30 N /</w:t>
            </w:r>
            <w:r>
              <w:rPr>
                <w:b/>
                <w:sz w:val="20"/>
                <w:szCs w:val="20"/>
              </w:rPr>
              <w:t xml:space="preserve">s. </w:t>
            </w:r>
            <w:r>
              <w:rPr>
                <w:b/>
                <w:bCs/>
                <w:sz w:val="20"/>
                <w:szCs w:val="20"/>
              </w:rPr>
              <w:t>A 211/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ACFBA9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8.00-9.30 </w:t>
            </w:r>
            <w:r>
              <w:rPr>
                <w:b/>
                <w:bCs/>
                <w:color w:val="000000"/>
                <w:sz w:val="20"/>
                <w:szCs w:val="20"/>
              </w:rPr>
              <w:t>/s. A 327/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6E409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8.00-9.30</w:t>
            </w:r>
          </w:p>
        </w:tc>
      </w:tr>
      <w:tr w14:paraId="4157DA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61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</w:tcPr>
          <w:p w14:paraId="757E1544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Dziennikarstwo prasowe, radiowe i telewizyjne</w:t>
            </w:r>
            <w:r>
              <w:rPr>
                <w:bCs/>
                <w:sz w:val="20"/>
                <w:szCs w:val="20"/>
              </w:rPr>
              <w:t>, LI</w:t>
            </w:r>
          </w:p>
          <w:p w14:paraId="5C98F1D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ks. dr hab. Jan Bartoszek, prof. AT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</w:tcBorders>
          </w:tcPr>
          <w:p w14:paraId="5A1146E6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Lektorat j. angielskiego 1 </w:t>
            </w:r>
          </w:p>
          <w:p w14:paraId="53596B3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grupa AII/12</w:t>
            </w:r>
          </w:p>
          <w:p w14:paraId="037AAB3A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/s. A 331/</w:t>
            </w:r>
          </w:p>
          <w:p w14:paraId="3BF3E52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mgr Anna Czyż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</w:tcBorders>
          </w:tcPr>
          <w:p w14:paraId="33459ABA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Lektorat j. angielskiego 2 </w:t>
            </w:r>
          </w:p>
          <w:p w14:paraId="3EF832D6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grupa AII/22</w:t>
            </w:r>
          </w:p>
          <w:p w14:paraId="41DF1CC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/s. A 327/</w:t>
            </w:r>
          </w:p>
          <w:p w14:paraId="6B457B01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mgr Małgorzata Konieczko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</w:tcPr>
          <w:p w14:paraId="201ABBF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Metodyka nauczania literatury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i języka polskiego, ĆP</w:t>
            </w:r>
          </w:p>
          <w:p w14:paraId="4D03915E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 Krystyna Choińska, prof. AT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</w:tcBorders>
          </w:tcPr>
          <w:p w14:paraId="1C1B9AC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Lektorat j. angielskiego 2</w:t>
            </w:r>
          </w:p>
          <w:p w14:paraId="1B944FC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grupa AII/22</w:t>
            </w:r>
          </w:p>
          <w:p w14:paraId="1CEC92C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mgr Małgorzata Konieczko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6E58F7">
            <w:pPr>
              <w:widowControl w:val="0"/>
              <w:tabs>
                <w:tab w:val="left" w:pos="735"/>
                <w:tab w:val="center" w:pos="1333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14:paraId="10A48C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9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2558BF3">
            <w:pPr>
              <w:widowControl w:val="0"/>
              <w:tabs>
                <w:tab w:val="left" w:pos="1005"/>
                <w:tab w:val="center" w:pos="1268"/>
              </w:tabs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 /</w:t>
            </w:r>
            <w:r>
              <w:rPr>
                <w:b/>
                <w:sz w:val="20"/>
                <w:szCs w:val="20"/>
              </w:rPr>
              <w:t>s. C 309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6E6D7F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9.45-11.15 /</w:t>
            </w:r>
            <w:r>
              <w:rPr>
                <w:b/>
                <w:sz w:val="20"/>
                <w:szCs w:val="20"/>
                <w:lang w:val="en-US"/>
              </w:rPr>
              <w:t xml:space="preserve">s. </w:t>
            </w:r>
            <w:r>
              <w:rPr>
                <w:b/>
                <w:sz w:val="20"/>
                <w:szCs w:val="20"/>
              </w:rPr>
              <w:t>A 212</w:t>
            </w:r>
            <w:r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F7439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s. </w:t>
            </w:r>
            <w:r>
              <w:rPr>
                <w:b/>
                <w:bCs/>
                <w:sz w:val="20"/>
                <w:szCs w:val="20"/>
              </w:rPr>
              <w:t>A 204/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E9E309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9.45-11.15 N </w:t>
            </w:r>
            <w:r>
              <w:rPr>
                <w:b/>
                <w:bCs/>
                <w:iCs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s. </w:t>
            </w:r>
            <w:r>
              <w:rPr>
                <w:b/>
                <w:bCs/>
                <w:sz w:val="20"/>
                <w:szCs w:val="20"/>
              </w:rPr>
              <w:t>A 210/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938F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9.45-11.15</w:t>
            </w:r>
          </w:p>
        </w:tc>
      </w:tr>
      <w:tr w14:paraId="0B4CEC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32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3B947C6">
            <w:pPr>
              <w:pStyle w:val="67"/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pl-PL"/>
              </w:rPr>
              <w:t>Studium rozwoju kluczowych kompetencji miękkich</w:t>
            </w:r>
            <w:r>
              <w:rPr>
                <w:rFonts w:ascii="Calibri" w:hAnsi="Calibri" w:cs="Calibri"/>
              </w:rPr>
              <w:t>, ĆP</w:t>
            </w:r>
          </w:p>
          <w:p w14:paraId="4603211D">
            <w:pPr>
              <w:pStyle w:val="67"/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mgr Lucyna Krzemińska 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11A397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Poetyka</w:t>
            </w:r>
            <w:r>
              <w:rPr>
                <w:iCs/>
                <w:sz w:val="20"/>
                <w:szCs w:val="20"/>
              </w:rPr>
              <w:t>, W</w:t>
            </w:r>
          </w:p>
          <w:p w14:paraId="661C5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Magdalena Sukiennik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18CEB0FC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Praktyczna stylistyka,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ĆP </w:t>
            </w:r>
          </w:p>
          <w:p w14:paraId="1A117F51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Elżbieta Kwinta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3A7BDD8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Psychologia, ĆP</w:t>
            </w:r>
          </w:p>
          <w:p w14:paraId="2C4DFB1A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dr hab. Janusz Zdebski, prof. AT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6A6E285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529A076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1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19985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 /</w:t>
            </w:r>
            <w:r>
              <w:rPr>
                <w:b/>
                <w:sz w:val="20"/>
                <w:szCs w:val="20"/>
              </w:rPr>
              <w:t>s. A 212/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F6BB30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11.30-12.15</w:t>
            </w:r>
            <w:r>
              <w:rPr>
                <w:b/>
                <w:bCs/>
                <w:iCs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</w:rPr>
              <w:t xml:space="preserve">s. A </w:t>
            </w:r>
            <w:r>
              <w:rPr>
                <w:b/>
                <w:bCs/>
                <w:sz w:val="20"/>
                <w:szCs w:val="20"/>
              </w:rPr>
              <w:t>204/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78225D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11.30-13.00 /s. A 212/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4CB226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 N /</w:t>
            </w:r>
            <w:r>
              <w:rPr>
                <w:b/>
                <w:sz w:val="20"/>
                <w:szCs w:val="20"/>
              </w:rPr>
              <w:t>s. A 204/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484D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11.30-13.00</w:t>
            </w:r>
          </w:p>
        </w:tc>
      </w:tr>
      <w:tr w14:paraId="451E70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9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A1AAA38">
            <w:pPr>
              <w:pStyle w:val="67"/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Kultura języka</w:t>
            </w:r>
            <w:r>
              <w:rPr>
                <w:rFonts w:ascii="Calibri" w:hAnsi="Calibri" w:cs="Calibri"/>
                <w:color w:val="000000"/>
              </w:rPr>
              <w:t>, ĆP</w:t>
            </w:r>
          </w:p>
          <w:p w14:paraId="6C012233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dr hab. Małgorzata Pachowicz, prof. AT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289E21C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do wyboru: </w:t>
            </w:r>
            <w:r>
              <w:rPr>
                <w:color w:val="000000"/>
                <w:sz w:val="20"/>
                <w:szCs w:val="20"/>
                <w:u w:val="single"/>
              </w:rPr>
              <w:t>Adaptacje filmowe utworów literackich</w:t>
            </w:r>
            <w:r>
              <w:rPr>
                <w:iCs/>
                <w:color w:val="000000"/>
                <w:sz w:val="20"/>
                <w:szCs w:val="20"/>
                <w:u w:val="single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ĆP</w:t>
            </w:r>
            <w:r>
              <w:rPr>
                <w:bCs/>
                <w:color w:val="000000"/>
                <w:sz w:val="20"/>
                <w:szCs w:val="20"/>
              </w:rPr>
              <w:t xml:space="preserve"> lub Literatura a sztuki audiowizualne, ĆP</w:t>
            </w:r>
          </w:p>
          <w:p w14:paraId="7EB40F14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 hab. Michał Nawrocki, prof. AT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CB37A5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romantyzmu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iCs/>
                <w:color w:val="000000"/>
                <w:sz w:val="20"/>
                <w:szCs w:val="20"/>
              </w:rPr>
              <w:t>W</w:t>
            </w:r>
          </w:p>
          <w:p w14:paraId="6C6920C3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Cs/>
                <w:i/>
                <w:iCs/>
                <w:strike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Agnieszka Mocyk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8B5FB6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zajęcia do wyboru: </w:t>
            </w:r>
            <w:r>
              <w:rPr>
                <w:iCs/>
                <w:sz w:val="20"/>
                <w:szCs w:val="20"/>
                <w:u w:val="single"/>
              </w:rPr>
              <w:t xml:space="preserve">Kanon lektur szkolnych, </w:t>
            </w:r>
            <w:r>
              <w:rPr>
                <w:sz w:val="20"/>
                <w:szCs w:val="20"/>
                <w:u w:val="single"/>
              </w:rPr>
              <w:t>ĆP</w:t>
            </w:r>
            <w:r>
              <w:rPr>
                <w:sz w:val="20"/>
                <w:szCs w:val="20"/>
              </w:rPr>
              <w:t xml:space="preserve"> lub Literatura dziecięco-młodzieżowa, ĆP</w:t>
            </w:r>
          </w:p>
          <w:p w14:paraId="570883B5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dr Agnieszka Mocyk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19E9A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14:paraId="20F9857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D6A5D9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A5445C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12.20-13.50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s. A 204</w:t>
            </w: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3C3EAF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  <w:r>
              <w:rPr>
                <w:b/>
                <w:sz w:val="20"/>
                <w:szCs w:val="20"/>
              </w:rPr>
              <w:t xml:space="preserve"> / s. A 212/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3DA16D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 /</w:t>
            </w:r>
            <w:r>
              <w:rPr>
                <w:b/>
                <w:sz w:val="20"/>
                <w:szCs w:val="20"/>
              </w:rPr>
              <w:t>s. A 204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6DB57">
            <w:pPr>
              <w:widowControl w:val="0"/>
              <w:tabs>
                <w:tab w:val="left" w:pos="1005"/>
                <w:tab w:val="center" w:pos="1268"/>
              </w:tabs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13.15-14.45</w:t>
            </w:r>
          </w:p>
        </w:tc>
      </w:tr>
      <w:tr w14:paraId="1A5F86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1F82703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18A29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Poetyka, </w:t>
            </w:r>
            <w:r>
              <w:rPr>
                <w:bCs/>
                <w:color w:val="000000"/>
                <w:sz w:val="20"/>
                <w:szCs w:val="20"/>
              </w:rPr>
              <w:t>ĆP</w:t>
            </w:r>
            <w:r>
              <w:rPr>
                <w:sz w:val="20"/>
                <w:szCs w:val="20"/>
              </w:rPr>
              <w:t xml:space="preserve"> </w:t>
            </w:r>
          </w:p>
          <w:p w14:paraId="4E231B54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dr Magdalena Sukiennik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157FE0D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 romantyzmu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bCs/>
                <w:iCs/>
                <w:color w:val="000000"/>
                <w:sz w:val="20"/>
                <w:szCs w:val="20"/>
              </w:rPr>
              <w:t>ĆP</w:t>
            </w:r>
          </w:p>
          <w:p w14:paraId="254902C8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Agnieszka Mocyk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</w:tcBorders>
          </w:tcPr>
          <w:p w14:paraId="7CFC7C9B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Literatura pozytywizmu i Młodej Polski, W</w:t>
            </w:r>
          </w:p>
          <w:p w14:paraId="7D455139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dr Agnieszka Mocyk</w:t>
            </w:r>
          </w:p>
        </w:tc>
        <w:tc>
          <w:tcPr>
            <w:tcW w:w="10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49EEEA">
            <w:pPr>
              <w:pStyle w:val="68"/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667084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1000" w:type="pct"/>
            <w:vMerge w:val="continue"/>
            <w:tcBorders>
              <w:left w:val="single" w:color="000000" w:sz="4" w:space="0"/>
            </w:tcBorders>
            <w:vAlign w:val="center"/>
          </w:tcPr>
          <w:p w14:paraId="2C8CF60C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C80087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14.00-14.45 N /s. A 204</w:t>
            </w:r>
            <w:r>
              <w:rPr>
                <w:b/>
                <w:sz w:val="20"/>
                <w:szCs w:val="20"/>
              </w:rPr>
              <w:t>/</w:t>
            </w:r>
          </w:p>
        </w:tc>
        <w:tc>
          <w:tcPr>
            <w:tcW w:w="1000" w:type="pct"/>
            <w:vMerge w:val="continue"/>
            <w:tcBorders>
              <w:left w:val="single" w:color="000000" w:sz="4" w:space="0"/>
            </w:tcBorders>
            <w:vAlign w:val="center"/>
          </w:tcPr>
          <w:p w14:paraId="31C9108A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vMerge w:val="continue"/>
            <w:tcBorders>
              <w:left w:val="single" w:color="000000" w:sz="4" w:space="0"/>
            </w:tcBorders>
            <w:vAlign w:val="center"/>
          </w:tcPr>
          <w:p w14:paraId="098C3B47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CACEA9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A104D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1000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20BF224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8EBEC5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 cyfrowe i e-narzędzia w pracy nauczyciela- polonisty, ZTI</w:t>
            </w:r>
          </w:p>
          <w:p w14:paraId="1F54F405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Cs/>
                <w:i/>
                <w:iCs/>
                <w:sz w:val="20"/>
                <w:szCs w:val="20"/>
              </w:rPr>
              <w:t>dr Magdalena Sukiennik</w:t>
            </w:r>
          </w:p>
        </w:tc>
        <w:tc>
          <w:tcPr>
            <w:tcW w:w="1000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9222C5A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F0C3C94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E95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37BE1B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3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C774CE">
            <w:pPr>
              <w:widowControl w:val="0"/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7D8ECB6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FDCED7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15.00-16.30 N </w:t>
            </w:r>
            <w:r>
              <w:rPr>
                <w:b/>
                <w:bCs/>
                <w:iCs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s. </w:t>
            </w:r>
            <w:r>
              <w:rPr>
                <w:b/>
                <w:bCs/>
                <w:sz w:val="20"/>
                <w:szCs w:val="20"/>
              </w:rPr>
              <w:t>A 212/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EF50E50">
            <w:pPr>
              <w:widowControl w:val="0"/>
              <w:shd w:val="clear" w:color="auto" w:fill="FFFFFF"/>
              <w:autoSpaceDE w:val="0"/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 /</w:t>
            </w:r>
            <w:r>
              <w:rPr>
                <w:b/>
                <w:sz w:val="20"/>
                <w:szCs w:val="20"/>
              </w:rPr>
              <w:t>s. A 204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2BE5E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15.00-16.30</w:t>
            </w:r>
          </w:p>
        </w:tc>
      </w:tr>
      <w:tr w14:paraId="16EF8D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886C63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6E3823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E2EA28F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Pedagogika, ĆP</w:t>
            </w:r>
          </w:p>
          <w:p w14:paraId="206C9DF6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dr Wanda Kulesza, prof. AT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6DEA70">
            <w:pPr>
              <w:pStyle w:val="68"/>
              <w:widowControl w:val="0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Literatura pozytywizmu i Młodej Polski, ĆP</w:t>
            </w:r>
          </w:p>
          <w:p w14:paraId="24B54BFB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dr Agnieszka Mocyk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0A324">
            <w:pPr>
              <w:snapToGrid w:val="0"/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</w:tr>
      <w:tr w14:paraId="6921E6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12216E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599830D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4580F0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702A5E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 /s. A 317/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60DF4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16.45-18.15</w:t>
            </w:r>
          </w:p>
        </w:tc>
      </w:tr>
      <w:tr w14:paraId="6C4A78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0" w:hRule="atLeast"/>
        </w:trPr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49FA01C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ACE39A7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7F9A54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CE0026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Lektorat j. angielskiego 1 </w:t>
            </w:r>
          </w:p>
          <w:p w14:paraId="778208B6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grupa AII/12</w:t>
            </w:r>
          </w:p>
          <w:p w14:paraId="6150748F">
            <w:pPr>
              <w:pStyle w:val="68"/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mgr Anna Czyż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48F4D">
            <w:pPr>
              <w:snapToGri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613A6BC">
      <w:pPr>
        <w:tabs>
          <w:tab w:val="left" w:pos="10047"/>
        </w:tabs>
        <w:rPr>
          <w:sz w:val="2"/>
          <w:szCs w:val="2"/>
        </w:rPr>
      </w:pPr>
    </w:p>
    <w:sectPr>
      <w:headerReference r:id="rId5" w:type="default"/>
      <w:footerReference r:id="rId6" w:type="default"/>
      <w:pgSz w:w="15840" w:h="12240" w:orient="landscape"/>
      <w:pgMar w:top="618" w:right="851" w:bottom="851" w:left="851" w:header="510" w:footer="567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F7A4">
    <w:pPr>
      <w:widowControl w:val="0"/>
      <w:autoSpaceDE w:val="0"/>
      <w:spacing w:after="0" w:line="240" w:lineRule="auto"/>
      <w:ind w:right="-1020"/>
      <w:rPr>
        <w:sz w:val="18"/>
        <w:szCs w:val="18"/>
      </w:rPr>
    </w:pPr>
    <w:r>
      <w:rPr>
        <w:color w:val="000000"/>
        <w:sz w:val="18"/>
        <w:szCs w:val="18"/>
        <w:shd w:val="clear" w:color="auto" w:fill="FFFFFF"/>
      </w:rPr>
      <w:t xml:space="preserve">W semestrze zimowym r. akad. 2025/2026 studenci specjalności dziennikarstwo realizują także praktykę zawodową według harmonogramu ustalonego z opiekunami praktyk. Studenci obu specjalności realizują zajęcia </w:t>
    </w:r>
    <w:r>
      <w:rPr>
        <w:i/>
        <w:iCs/>
        <w:color w:val="000000"/>
        <w:sz w:val="18"/>
        <w:szCs w:val="18"/>
        <w:shd w:val="clear" w:color="auto" w:fill="FFFFFF"/>
      </w:rPr>
      <w:t xml:space="preserve">Wprowadzenie na rynek pracy </w:t>
    </w:r>
    <w:r>
      <w:rPr>
        <w:color w:val="000000"/>
        <w:sz w:val="18"/>
        <w:szCs w:val="18"/>
        <w:shd w:val="clear" w:color="auto" w:fill="FFFFFF"/>
      </w:rPr>
      <w:t>(4 h) wg osobnego terminarza.</w:t>
    </w:r>
  </w:p>
  <w:p w14:paraId="3AF1172F">
    <w:pPr>
      <w:widowControl w:val="0"/>
      <w:autoSpaceDE w:val="0"/>
      <w:spacing w:after="0" w:line="240" w:lineRule="auto"/>
      <w:rPr>
        <w:sz w:val="18"/>
        <w:szCs w:val="18"/>
      </w:rPr>
    </w:pPr>
    <w:r>
      <w:rPr>
        <w:color w:val="000000"/>
        <w:sz w:val="18"/>
        <w:szCs w:val="18"/>
        <w:shd w:val="clear" w:color="auto" w:fill="FFFFFF"/>
      </w:rPr>
      <w:t>Aktualne listy lektoratowe z przydziałem studentów do grup językowych oraz salami są dostępne na stronie internetowej Studium Języków Obcych AT w Tarnowie:</w:t>
    </w:r>
    <w:r>
      <w:rPr>
        <w:sz w:val="18"/>
        <w:szCs w:val="18"/>
      </w:rPr>
      <w:t xml:space="preserve"> https://sjo.pwsztar.edu.pl/harmonogram/</w:t>
    </w:r>
    <w:r>
      <w:rPr>
        <w:color w:val="000000"/>
        <w:sz w:val="18"/>
        <w:szCs w:val="18"/>
        <w:shd w:val="clear" w:color="auto" w:fill="FFFFFF"/>
      </w:rPr>
      <w:t>.</w:t>
    </w:r>
  </w:p>
  <w:p w14:paraId="4E13404A">
    <w:pPr>
      <w:widowControl w:val="0"/>
      <w:autoSpaceDE w:val="0"/>
      <w:spacing w:after="0" w:line="240" w:lineRule="auto"/>
      <w:ind w:right="-890"/>
      <w:rPr>
        <w:sz w:val="18"/>
        <w:szCs w:val="18"/>
      </w:rPr>
    </w:pPr>
    <w:r>
      <w:rPr>
        <w:sz w:val="18"/>
        <w:szCs w:val="18"/>
      </w:rPr>
      <w:t xml:space="preserve">Objaśnienia skrótów: ĆP – ćwiczenia praktyczne, W – wykład, ZTI – zajęcia z technologii informacyjnych, LI – laboratorium informatyczne, D – specjalność dziennikarstwo, N – specjalność nauczycielska, </w:t>
    </w:r>
    <w:r>
      <w:rPr>
        <w:sz w:val="18"/>
        <w:szCs w:val="18"/>
      </w:rPr>
      <w:br w:type="textWrapping"/>
    </w:r>
    <w:r>
      <w:rPr>
        <w:sz w:val="18"/>
        <w:szCs w:val="18"/>
      </w:rPr>
      <w:t>s. – sala, A − sale w budynku głównym, B − sale w pawilonie bibliotecznym, C – sale w Centrum Nowoczesnych Technologii, F – hala sportowa, G – sale w budynku 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3F09">
    <w:pPr>
      <w:pStyle w:val="9"/>
      <w:spacing w:before="0" w:after="0" w:line="100" w:lineRule="atLeast"/>
      <w:ind w:left="-425" w:firstLine="425"/>
      <w:rPr>
        <w:rFonts w:ascii="Calibri" w:hAnsi="Calibri" w:cs="Calibri"/>
      </w:rPr>
    </w:pPr>
    <w:r>
      <w:rPr>
        <w:rFonts w:ascii="Calibri" w:hAnsi="Calibri" w:cs="Calibri"/>
        <w:b/>
        <w:sz w:val="20"/>
        <w:szCs w:val="20"/>
      </w:rPr>
      <w:t>AKADEMIA TARNOWSKA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 xml:space="preserve"> 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color w:val="FF0000"/>
        <w:sz w:val="20"/>
        <w:szCs w:val="20"/>
      </w:rPr>
      <w:t>aktualizacja: 29.09.2025 r.;</w:t>
    </w:r>
    <w:r>
      <w:rPr>
        <w:rFonts w:ascii="Calibri" w:hAnsi="Calibri" w:cs="Calibri"/>
        <w:b/>
        <w:sz w:val="20"/>
        <w:szCs w:val="20"/>
      </w:rPr>
      <w:t xml:space="preserve"> 22.09.2025 r.</w:t>
    </w:r>
  </w:p>
  <w:p w14:paraId="6D1BE5ED">
    <w:pPr>
      <w:pStyle w:val="9"/>
      <w:spacing w:before="0" w:after="0" w:line="100" w:lineRule="atLeast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KATEDRA FILOLOGII POLSKIEJ</w:t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  <w:r>
      <w:rPr>
        <w:rFonts w:ascii="Calibri" w:hAnsi="Calibri" w:cs="Calibri"/>
        <w:b/>
        <w:sz w:val="20"/>
        <w:szCs w:val="20"/>
      </w:rPr>
      <w:tab/>
    </w:r>
  </w:p>
  <w:p w14:paraId="0334C491">
    <w:pPr>
      <w:pStyle w:val="9"/>
      <w:spacing w:before="0" w:after="0" w:line="100" w:lineRule="atLeast"/>
      <w:ind w:left="-425" w:firstLine="425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</w:rPr>
      <w:t>ROZKŁAD ZAJĘĆ W SEMESTRZE ZIMOWYM – ROK AKAD. 2025/2026</w:t>
    </w:r>
  </w:p>
  <w:p w14:paraId="5918E60F">
    <w:pPr>
      <w:widowControl w:val="0"/>
      <w:autoSpaceDE w:val="0"/>
      <w:spacing w:after="0" w:line="240" w:lineRule="exact"/>
      <w:ind w:left="-425" w:firstLine="425"/>
    </w:pPr>
    <w:r>
      <w:rPr>
        <w:b/>
        <w:bCs/>
        <w:caps/>
        <w:color w:val="000000"/>
        <w:sz w:val="20"/>
        <w:szCs w:val="20"/>
      </w:rPr>
      <w:t>KIERUNEK FILOLOGIA POLSKA, STUDIA PIERWSZEGO Stopnia, STACJONARNE</w:t>
    </w:r>
  </w:p>
  <w:p w14:paraId="0368F060">
    <w:pPr>
      <w:widowControl w:val="0"/>
      <w:autoSpaceDE w:val="0"/>
      <w:spacing w:after="0" w:line="240" w:lineRule="exact"/>
      <w:ind w:left="-425" w:firstLine="425"/>
    </w:pPr>
    <w:r>
      <w:rPr>
        <w:b/>
        <w:bCs/>
        <w:caps/>
        <w:color w:val="000000"/>
        <w:sz w:val="20"/>
        <w:szCs w:val="20"/>
      </w:rPr>
      <w:t>Specjalność: dziennikarstwo, nauczycielska</w:t>
    </w:r>
    <w:r>
      <w:rPr>
        <w:b/>
        <w:bCs/>
        <w:caps/>
        <w:color w:val="000000"/>
        <w:sz w:val="20"/>
        <w:szCs w:val="20"/>
      </w:rPr>
      <w:tab/>
    </w:r>
    <w:r>
      <w:rPr>
        <w:b/>
        <w:bCs/>
        <w:caps/>
        <w:color w:val="000000"/>
        <w:sz w:val="20"/>
        <w:szCs w:val="20"/>
      </w:rPr>
      <w:tab/>
    </w:r>
    <w:r>
      <w:rPr>
        <w:b/>
        <w:bCs/>
        <w:caps/>
        <w:color w:val="000000"/>
        <w:sz w:val="20"/>
        <w:szCs w:val="20"/>
      </w:rPr>
      <w:tab/>
    </w:r>
    <w:r>
      <w:rPr>
        <w:b/>
        <w:bCs/>
        <w:caps/>
        <w:color w:val="000000"/>
        <w:sz w:val="20"/>
        <w:szCs w:val="20"/>
      </w:rPr>
      <w:tab/>
    </w:r>
    <w:r>
      <w:rPr>
        <w:b/>
        <w:bCs/>
        <w:caps/>
        <w:sz w:val="20"/>
        <w:szCs w:val="20"/>
      </w:rPr>
      <w:t>ROK 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9"/>
  <w:hyphenationZone w:val="425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E6"/>
    <w:rsid w:val="00013EB8"/>
    <w:rsid w:val="00017E19"/>
    <w:rsid w:val="00032E0E"/>
    <w:rsid w:val="00045BFF"/>
    <w:rsid w:val="000462C6"/>
    <w:rsid w:val="00046F52"/>
    <w:rsid w:val="00072DCC"/>
    <w:rsid w:val="00073525"/>
    <w:rsid w:val="00087B64"/>
    <w:rsid w:val="00096C40"/>
    <w:rsid w:val="00096EBA"/>
    <w:rsid w:val="000B08BD"/>
    <w:rsid w:val="000D4D8B"/>
    <w:rsid w:val="000D5D81"/>
    <w:rsid w:val="000E1D40"/>
    <w:rsid w:val="000F292F"/>
    <w:rsid w:val="000F3267"/>
    <w:rsid w:val="000F52BA"/>
    <w:rsid w:val="000F6E9B"/>
    <w:rsid w:val="001305DD"/>
    <w:rsid w:val="0013612F"/>
    <w:rsid w:val="00140CA6"/>
    <w:rsid w:val="00144732"/>
    <w:rsid w:val="001515CE"/>
    <w:rsid w:val="00163D5D"/>
    <w:rsid w:val="0016668D"/>
    <w:rsid w:val="00180770"/>
    <w:rsid w:val="001844F3"/>
    <w:rsid w:val="0018628F"/>
    <w:rsid w:val="0019088E"/>
    <w:rsid w:val="001B50A6"/>
    <w:rsid w:val="001C6799"/>
    <w:rsid w:val="001C7456"/>
    <w:rsid w:val="001E2BD6"/>
    <w:rsid w:val="001F2224"/>
    <w:rsid w:val="002001BB"/>
    <w:rsid w:val="00201328"/>
    <w:rsid w:val="002072FC"/>
    <w:rsid w:val="00207E1C"/>
    <w:rsid w:val="0022273C"/>
    <w:rsid w:val="00235E11"/>
    <w:rsid w:val="00237214"/>
    <w:rsid w:val="00240F23"/>
    <w:rsid w:val="00254F70"/>
    <w:rsid w:val="00261435"/>
    <w:rsid w:val="002771F5"/>
    <w:rsid w:val="00287845"/>
    <w:rsid w:val="002A4CD2"/>
    <w:rsid w:val="002B6EA4"/>
    <w:rsid w:val="002D2981"/>
    <w:rsid w:val="002E2185"/>
    <w:rsid w:val="002E351C"/>
    <w:rsid w:val="002F1083"/>
    <w:rsid w:val="002F6F9C"/>
    <w:rsid w:val="0031323C"/>
    <w:rsid w:val="00320576"/>
    <w:rsid w:val="003357A6"/>
    <w:rsid w:val="00337798"/>
    <w:rsid w:val="0034020E"/>
    <w:rsid w:val="003539A9"/>
    <w:rsid w:val="00354316"/>
    <w:rsid w:val="003618E2"/>
    <w:rsid w:val="0037151F"/>
    <w:rsid w:val="003756FF"/>
    <w:rsid w:val="00375938"/>
    <w:rsid w:val="003773F6"/>
    <w:rsid w:val="00380EC9"/>
    <w:rsid w:val="003A38D1"/>
    <w:rsid w:val="003A4A8B"/>
    <w:rsid w:val="003B1AEA"/>
    <w:rsid w:val="003C36FC"/>
    <w:rsid w:val="003C6B4E"/>
    <w:rsid w:val="003D05FA"/>
    <w:rsid w:val="003D1582"/>
    <w:rsid w:val="003E2E3D"/>
    <w:rsid w:val="003F1C3C"/>
    <w:rsid w:val="003F4E79"/>
    <w:rsid w:val="00411D20"/>
    <w:rsid w:val="00415407"/>
    <w:rsid w:val="00416B3A"/>
    <w:rsid w:val="00417D32"/>
    <w:rsid w:val="00432EFD"/>
    <w:rsid w:val="004368EF"/>
    <w:rsid w:val="00456052"/>
    <w:rsid w:val="00466DE6"/>
    <w:rsid w:val="00470D12"/>
    <w:rsid w:val="004753FA"/>
    <w:rsid w:val="00475CB9"/>
    <w:rsid w:val="004775DE"/>
    <w:rsid w:val="004A03F4"/>
    <w:rsid w:val="004A0F50"/>
    <w:rsid w:val="004D0E01"/>
    <w:rsid w:val="004D2770"/>
    <w:rsid w:val="004E106C"/>
    <w:rsid w:val="00500178"/>
    <w:rsid w:val="00511819"/>
    <w:rsid w:val="00515330"/>
    <w:rsid w:val="00525D8E"/>
    <w:rsid w:val="00530A80"/>
    <w:rsid w:val="00533496"/>
    <w:rsid w:val="00545F17"/>
    <w:rsid w:val="005575A4"/>
    <w:rsid w:val="005622C7"/>
    <w:rsid w:val="00564717"/>
    <w:rsid w:val="005827A4"/>
    <w:rsid w:val="005A79BF"/>
    <w:rsid w:val="005C67B6"/>
    <w:rsid w:val="005C69B6"/>
    <w:rsid w:val="005D67B7"/>
    <w:rsid w:val="005F5A5E"/>
    <w:rsid w:val="00602839"/>
    <w:rsid w:val="006033E9"/>
    <w:rsid w:val="006230EE"/>
    <w:rsid w:val="00624023"/>
    <w:rsid w:val="006244E5"/>
    <w:rsid w:val="00634B9D"/>
    <w:rsid w:val="006455E7"/>
    <w:rsid w:val="00645DD1"/>
    <w:rsid w:val="00657702"/>
    <w:rsid w:val="006D0532"/>
    <w:rsid w:val="006D3B10"/>
    <w:rsid w:val="006E70A8"/>
    <w:rsid w:val="006F4CA9"/>
    <w:rsid w:val="007159CB"/>
    <w:rsid w:val="007309CB"/>
    <w:rsid w:val="00731EE3"/>
    <w:rsid w:val="007501B0"/>
    <w:rsid w:val="00754F11"/>
    <w:rsid w:val="007565D7"/>
    <w:rsid w:val="007637E1"/>
    <w:rsid w:val="00773D95"/>
    <w:rsid w:val="00790F5A"/>
    <w:rsid w:val="007A2B81"/>
    <w:rsid w:val="007C126A"/>
    <w:rsid w:val="007C19EE"/>
    <w:rsid w:val="007C2E99"/>
    <w:rsid w:val="007F2242"/>
    <w:rsid w:val="008252B8"/>
    <w:rsid w:val="0083114B"/>
    <w:rsid w:val="008364D7"/>
    <w:rsid w:val="00857587"/>
    <w:rsid w:val="008611AD"/>
    <w:rsid w:val="00861854"/>
    <w:rsid w:val="00862CA0"/>
    <w:rsid w:val="008713EF"/>
    <w:rsid w:val="008728BC"/>
    <w:rsid w:val="00894409"/>
    <w:rsid w:val="008B1CE3"/>
    <w:rsid w:val="008C50C2"/>
    <w:rsid w:val="008D2DCA"/>
    <w:rsid w:val="008E4E15"/>
    <w:rsid w:val="008F02B1"/>
    <w:rsid w:val="008F3D0D"/>
    <w:rsid w:val="0090664A"/>
    <w:rsid w:val="0092041C"/>
    <w:rsid w:val="00936489"/>
    <w:rsid w:val="00941906"/>
    <w:rsid w:val="00950F79"/>
    <w:rsid w:val="0095123B"/>
    <w:rsid w:val="0097290B"/>
    <w:rsid w:val="0098262C"/>
    <w:rsid w:val="00991D92"/>
    <w:rsid w:val="00995414"/>
    <w:rsid w:val="00996776"/>
    <w:rsid w:val="009A48DF"/>
    <w:rsid w:val="009B5B5F"/>
    <w:rsid w:val="009B5C8E"/>
    <w:rsid w:val="009C0D58"/>
    <w:rsid w:val="009C6C91"/>
    <w:rsid w:val="009D0009"/>
    <w:rsid w:val="009E2374"/>
    <w:rsid w:val="009E3F0B"/>
    <w:rsid w:val="009F2680"/>
    <w:rsid w:val="009F5629"/>
    <w:rsid w:val="009F687F"/>
    <w:rsid w:val="00A0573F"/>
    <w:rsid w:val="00A16D65"/>
    <w:rsid w:val="00A455AC"/>
    <w:rsid w:val="00A45E77"/>
    <w:rsid w:val="00A5519B"/>
    <w:rsid w:val="00A61A6D"/>
    <w:rsid w:val="00A87E30"/>
    <w:rsid w:val="00A93AAE"/>
    <w:rsid w:val="00AD13D5"/>
    <w:rsid w:val="00AD1408"/>
    <w:rsid w:val="00AD6A4D"/>
    <w:rsid w:val="00AE54C6"/>
    <w:rsid w:val="00AE737B"/>
    <w:rsid w:val="00B24526"/>
    <w:rsid w:val="00B27C46"/>
    <w:rsid w:val="00B312C3"/>
    <w:rsid w:val="00B32169"/>
    <w:rsid w:val="00B4705B"/>
    <w:rsid w:val="00B50E6B"/>
    <w:rsid w:val="00B702FA"/>
    <w:rsid w:val="00B720CE"/>
    <w:rsid w:val="00B726AA"/>
    <w:rsid w:val="00B82B80"/>
    <w:rsid w:val="00B92202"/>
    <w:rsid w:val="00BA0405"/>
    <w:rsid w:val="00BB17D9"/>
    <w:rsid w:val="00BC7A25"/>
    <w:rsid w:val="00BD0796"/>
    <w:rsid w:val="00BD68AB"/>
    <w:rsid w:val="00BE7AA6"/>
    <w:rsid w:val="00BF49B9"/>
    <w:rsid w:val="00BF7E27"/>
    <w:rsid w:val="00C0476C"/>
    <w:rsid w:val="00C3794F"/>
    <w:rsid w:val="00C53B2B"/>
    <w:rsid w:val="00C862EC"/>
    <w:rsid w:val="00CA556D"/>
    <w:rsid w:val="00CB13BA"/>
    <w:rsid w:val="00CB20B4"/>
    <w:rsid w:val="00CB47E1"/>
    <w:rsid w:val="00CD4DB5"/>
    <w:rsid w:val="00CF44AC"/>
    <w:rsid w:val="00CF7639"/>
    <w:rsid w:val="00CF7DBF"/>
    <w:rsid w:val="00D24114"/>
    <w:rsid w:val="00D30FCC"/>
    <w:rsid w:val="00D3289D"/>
    <w:rsid w:val="00D376BE"/>
    <w:rsid w:val="00D405A1"/>
    <w:rsid w:val="00D4394C"/>
    <w:rsid w:val="00D4795B"/>
    <w:rsid w:val="00D57740"/>
    <w:rsid w:val="00D83ED6"/>
    <w:rsid w:val="00D916DD"/>
    <w:rsid w:val="00D95764"/>
    <w:rsid w:val="00DA2AFF"/>
    <w:rsid w:val="00DB296D"/>
    <w:rsid w:val="00DD1712"/>
    <w:rsid w:val="00DD6482"/>
    <w:rsid w:val="00DE2858"/>
    <w:rsid w:val="00DE63E7"/>
    <w:rsid w:val="00DF280A"/>
    <w:rsid w:val="00E03C26"/>
    <w:rsid w:val="00E246B7"/>
    <w:rsid w:val="00E30334"/>
    <w:rsid w:val="00E473FD"/>
    <w:rsid w:val="00E74211"/>
    <w:rsid w:val="00E83C46"/>
    <w:rsid w:val="00EA1385"/>
    <w:rsid w:val="00EA5F0F"/>
    <w:rsid w:val="00EB40E9"/>
    <w:rsid w:val="00EC5432"/>
    <w:rsid w:val="00ED2E1A"/>
    <w:rsid w:val="00EE5B28"/>
    <w:rsid w:val="00F04EF9"/>
    <w:rsid w:val="00F074F7"/>
    <w:rsid w:val="00F119FB"/>
    <w:rsid w:val="00F15C59"/>
    <w:rsid w:val="00F33442"/>
    <w:rsid w:val="00F343F1"/>
    <w:rsid w:val="00F3604E"/>
    <w:rsid w:val="00F37963"/>
    <w:rsid w:val="00F55BAB"/>
    <w:rsid w:val="00F5671C"/>
    <w:rsid w:val="00F6213A"/>
    <w:rsid w:val="00F64E1C"/>
    <w:rsid w:val="00F73F32"/>
    <w:rsid w:val="00F76398"/>
    <w:rsid w:val="00F85A86"/>
    <w:rsid w:val="00F85F6A"/>
    <w:rsid w:val="00FA1410"/>
    <w:rsid w:val="00FB49EA"/>
    <w:rsid w:val="00FD4B2F"/>
    <w:rsid w:val="00FE4D7F"/>
    <w:rsid w:val="298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sz w:val="22"/>
      <w:szCs w:val="22"/>
      <w:lang w:val="pl-PL" w:eastAsia="zh-CN" w:bidi="ar-SA"/>
    </w:rPr>
  </w:style>
  <w:style w:type="paragraph" w:styleId="2">
    <w:name w:val="heading 2"/>
    <w:basedOn w:val="3"/>
    <w:next w:val="4"/>
    <w:link w:val="70"/>
    <w:qFormat/>
    <w:uiPriority w:val="0"/>
    <w:pPr>
      <w:numPr>
        <w:ilvl w:val="1"/>
        <w:numId w:val="1"/>
      </w:numPr>
      <w:spacing w:before="20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agłówek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paragraph" w:styleId="9">
    <w:name w:val="header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"/>
    <w:basedOn w:val="4"/>
    <w:qFormat/>
    <w:uiPriority w:val="0"/>
    <w:rPr>
      <w:rFonts w:cs="Mangal"/>
    </w:r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Domyślna czcionka akapitu1"/>
    <w:uiPriority w:val="0"/>
  </w:style>
  <w:style w:type="character" w:customStyle="1" w:styleId="14">
    <w:name w:val="Stopka Znak"/>
    <w:qFormat/>
    <w:uiPriority w:val="0"/>
    <w:rPr>
      <w:rFonts w:ascii="Calibri" w:hAnsi="Calibri" w:cs="Calibri"/>
      <w:sz w:val="22"/>
      <w:szCs w:val="22"/>
      <w:lang w:eastAsia="zh-CN"/>
    </w:rPr>
  </w:style>
  <w:style w:type="character" w:customStyle="1" w:styleId="15">
    <w:name w:val="Absatz-Standardschriftart"/>
    <w:uiPriority w:val="0"/>
  </w:style>
  <w:style w:type="character" w:customStyle="1" w:styleId="16">
    <w:name w:val="WW-Absatz-Standardschriftart"/>
    <w:uiPriority w:val="0"/>
  </w:style>
  <w:style w:type="character" w:customStyle="1" w:styleId="17">
    <w:name w:val="WW-Absatz-Standardschriftart1"/>
    <w:uiPriority w:val="0"/>
  </w:style>
  <w:style w:type="character" w:customStyle="1" w:styleId="18">
    <w:name w:val="WW-Absatz-Standardschriftart11"/>
    <w:uiPriority w:val="0"/>
  </w:style>
  <w:style w:type="character" w:customStyle="1" w:styleId="19">
    <w:name w:val="WW-Absatz-Standardschriftart111"/>
    <w:uiPriority w:val="0"/>
  </w:style>
  <w:style w:type="character" w:customStyle="1" w:styleId="20">
    <w:name w:val="WW-Absatz-Standardschriftart1111"/>
    <w:uiPriority w:val="0"/>
  </w:style>
  <w:style w:type="character" w:customStyle="1" w:styleId="21">
    <w:name w:val="WW-Absatz-Standardschriftart11111"/>
    <w:qFormat/>
    <w:uiPriority w:val="0"/>
  </w:style>
  <w:style w:type="character" w:customStyle="1" w:styleId="22">
    <w:name w:val="WW-Absatz-Standardschriftart111111"/>
    <w:qFormat/>
    <w:uiPriority w:val="0"/>
  </w:style>
  <w:style w:type="character" w:customStyle="1" w:styleId="23">
    <w:name w:val="WW-Absatz-Standardschriftart1111111"/>
    <w:qFormat/>
    <w:uiPriority w:val="0"/>
  </w:style>
  <w:style w:type="character" w:customStyle="1" w:styleId="24">
    <w:name w:val="WW-Absatz-Standardschriftart11111111"/>
    <w:qFormat/>
    <w:uiPriority w:val="0"/>
  </w:style>
  <w:style w:type="character" w:customStyle="1" w:styleId="25">
    <w:name w:val="WW-Absatz-Standardschriftart111111111"/>
    <w:qFormat/>
    <w:uiPriority w:val="0"/>
  </w:style>
  <w:style w:type="character" w:customStyle="1" w:styleId="26">
    <w:name w:val="WW-Absatz-Standardschriftart1111111111"/>
    <w:qFormat/>
    <w:uiPriority w:val="0"/>
  </w:style>
  <w:style w:type="character" w:customStyle="1" w:styleId="27">
    <w:name w:val="WW-Absatz-Standardschriftart11111111111"/>
    <w:qFormat/>
    <w:uiPriority w:val="0"/>
  </w:style>
  <w:style w:type="character" w:customStyle="1" w:styleId="28">
    <w:name w:val="WW-Absatz-Standardschriftart111111111111"/>
    <w:qFormat/>
    <w:uiPriority w:val="0"/>
  </w:style>
  <w:style w:type="character" w:customStyle="1" w:styleId="29">
    <w:name w:val="WW-Absatz-Standardschriftart1111111111111"/>
    <w:qFormat/>
    <w:uiPriority w:val="0"/>
  </w:style>
  <w:style w:type="character" w:customStyle="1" w:styleId="30">
    <w:name w:val="WW-Absatz-Standardschriftart11111111111111"/>
    <w:qFormat/>
    <w:uiPriority w:val="0"/>
  </w:style>
  <w:style w:type="character" w:customStyle="1" w:styleId="31">
    <w:name w:val="WW-Absatz-Standardschriftart111111111111111"/>
    <w:qFormat/>
    <w:uiPriority w:val="0"/>
  </w:style>
  <w:style w:type="character" w:customStyle="1" w:styleId="32">
    <w:name w:val="WW-Absatz-Standardschriftart1111111111111111"/>
    <w:qFormat/>
    <w:uiPriority w:val="0"/>
  </w:style>
  <w:style w:type="character" w:customStyle="1" w:styleId="33">
    <w:name w:val="WW-Absatz-Standardschriftart11111111111111111"/>
    <w:qFormat/>
    <w:uiPriority w:val="0"/>
  </w:style>
  <w:style w:type="character" w:customStyle="1" w:styleId="34">
    <w:name w:val="WW-Absatz-Standardschriftart111111111111111111"/>
    <w:qFormat/>
    <w:uiPriority w:val="0"/>
  </w:style>
  <w:style w:type="character" w:customStyle="1" w:styleId="35">
    <w:name w:val="WW-Absatz-Standardschriftart1111111111111111111"/>
    <w:qFormat/>
    <w:uiPriority w:val="0"/>
  </w:style>
  <w:style w:type="character" w:customStyle="1" w:styleId="36">
    <w:name w:val="WW-Absatz-Standardschriftart11111111111111111111"/>
    <w:qFormat/>
    <w:uiPriority w:val="0"/>
  </w:style>
  <w:style w:type="character" w:customStyle="1" w:styleId="37">
    <w:name w:val="WW-Absatz-Standardschriftart111111111111111111111"/>
    <w:qFormat/>
    <w:uiPriority w:val="0"/>
  </w:style>
  <w:style w:type="character" w:customStyle="1" w:styleId="38">
    <w:name w:val="WW-Absatz-Standardschriftart1111111111111111111111"/>
    <w:qFormat/>
    <w:uiPriority w:val="0"/>
  </w:style>
  <w:style w:type="character" w:customStyle="1" w:styleId="39">
    <w:name w:val="WW-Absatz-Standardschriftart11111111111111111111111"/>
    <w:qFormat/>
    <w:uiPriority w:val="0"/>
  </w:style>
  <w:style w:type="character" w:customStyle="1" w:styleId="40">
    <w:name w:val="WW-Absatz-Standardschriftart111111111111111111111111"/>
    <w:qFormat/>
    <w:uiPriority w:val="0"/>
  </w:style>
  <w:style w:type="character" w:customStyle="1" w:styleId="41">
    <w:name w:val="WW-Absatz-Standardschriftart1111111111111111111111111"/>
    <w:qFormat/>
    <w:uiPriority w:val="0"/>
  </w:style>
  <w:style w:type="character" w:customStyle="1" w:styleId="42">
    <w:name w:val="WW-Absatz-Standardschriftart11111111111111111111111111"/>
    <w:qFormat/>
    <w:uiPriority w:val="0"/>
  </w:style>
  <w:style w:type="character" w:customStyle="1" w:styleId="43">
    <w:name w:val="WW-Absatz-Standardschriftart111111111111111111111111111"/>
    <w:qFormat/>
    <w:uiPriority w:val="0"/>
  </w:style>
  <w:style w:type="character" w:customStyle="1" w:styleId="44">
    <w:name w:val="WW-Absatz-Standardschriftart1111111111111111111111111111"/>
    <w:qFormat/>
    <w:uiPriority w:val="0"/>
  </w:style>
  <w:style w:type="character" w:customStyle="1" w:styleId="45">
    <w:name w:val="WW-Absatz-Standardschriftart11111111111111111111111111111"/>
    <w:qFormat/>
    <w:uiPriority w:val="0"/>
  </w:style>
  <w:style w:type="character" w:customStyle="1" w:styleId="46">
    <w:name w:val="WW-Absatz-Standardschriftart111111111111111111111111111111"/>
    <w:qFormat/>
    <w:uiPriority w:val="0"/>
  </w:style>
  <w:style w:type="character" w:customStyle="1" w:styleId="47">
    <w:name w:val="WW-Absatz-Standardschriftart1111111111111111111111111111111"/>
    <w:qFormat/>
    <w:uiPriority w:val="0"/>
  </w:style>
  <w:style w:type="character" w:customStyle="1" w:styleId="48">
    <w:name w:val="WW-Absatz-Standardschriftart11111111111111111111111111111111"/>
    <w:qFormat/>
    <w:uiPriority w:val="0"/>
  </w:style>
  <w:style w:type="character" w:customStyle="1" w:styleId="49">
    <w:name w:val="WW-Absatz-Standardschriftart111111111111111111111111111111111"/>
    <w:qFormat/>
    <w:uiPriority w:val="0"/>
  </w:style>
  <w:style w:type="character" w:customStyle="1" w:styleId="50">
    <w:name w:val="WW-Absatz-Standardschriftart1111111111111111111111111111111111"/>
    <w:qFormat/>
    <w:uiPriority w:val="0"/>
  </w:style>
  <w:style w:type="character" w:customStyle="1" w:styleId="51">
    <w:name w:val="WW-Absatz-Standardschriftart11111111111111111111111111111111111"/>
    <w:qFormat/>
    <w:uiPriority w:val="0"/>
  </w:style>
  <w:style w:type="character" w:customStyle="1" w:styleId="52">
    <w:name w:val="WW-Absatz-Standardschriftart111111111111111111111111111111111111"/>
    <w:qFormat/>
    <w:uiPriority w:val="0"/>
  </w:style>
  <w:style w:type="character" w:customStyle="1" w:styleId="53">
    <w:name w:val="WW8Num5z0"/>
    <w:qFormat/>
    <w:uiPriority w:val="0"/>
    <w:rPr>
      <w:rFonts w:ascii="Symbol" w:hAnsi="Symbol" w:cs="Symbol"/>
    </w:rPr>
  </w:style>
  <w:style w:type="character" w:customStyle="1" w:styleId="54">
    <w:name w:val="WW8Num6z0"/>
    <w:qFormat/>
    <w:uiPriority w:val="0"/>
    <w:rPr>
      <w:rFonts w:ascii="Symbol" w:hAnsi="Symbol" w:cs="Symbol"/>
    </w:rPr>
  </w:style>
  <w:style w:type="character" w:customStyle="1" w:styleId="55">
    <w:name w:val="WW8Num7z0"/>
    <w:qFormat/>
    <w:uiPriority w:val="0"/>
    <w:rPr>
      <w:rFonts w:ascii="Symbol" w:hAnsi="Symbol" w:cs="Symbol"/>
    </w:rPr>
  </w:style>
  <w:style w:type="character" w:customStyle="1" w:styleId="56">
    <w:name w:val="WW8Num8z0"/>
    <w:qFormat/>
    <w:uiPriority w:val="0"/>
    <w:rPr>
      <w:rFonts w:ascii="Symbol" w:hAnsi="Symbol" w:cs="Symbol"/>
    </w:rPr>
  </w:style>
  <w:style w:type="character" w:customStyle="1" w:styleId="57">
    <w:name w:val="WW8Num10z0"/>
    <w:qFormat/>
    <w:uiPriority w:val="0"/>
    <w:rPr>
      <w:rFonts w:ascii="Symbol" w:hAnsi="Symbol" w:cs="Symbol"/>
    </w:rPr>
  </w:style>
  <w:style w:type="character" w:customStyle="1" w:styleId="58">
    <w:name w:val="Domyślna czcionka akapitu11"/>
    <w:qFormat/>
    <w:uiPriority w:val="0"/>
  </w:style>
  <w:style w:type="character" w:customStyle="1" w:styleId="59">
    <w:name w:val="Znak Znak1"/>
    <w:qFormat/>
    <w:uiPriority w:val="0"/>
    <w:rPr>
      <w:rFonts w:cs="Times New Roman"/>
    </w:rPr>
  </w:style>
  <w:style w:type="character" w:customStyle="1" w:styleId="60">
    <w:name w:val="Znak Znak"/>
    <w:qFormat/>
    <w:uiPriority w:val="0"/>
    <w:rPr>
      <w:rFonts w:cs="Times New Roman"/>
    </w:rPr>
  </w:style>
  <w:style w:type="character" w:customStyle="1" w:styleId="61">
    <w:name w:val="Znak Znak11"/>
    <w:qFormat/>
    <w:uiPriority w:val="0"/>
    <w:rPr>
      <w:rFonts w:ascii="Calibri" w:hAnsi="Calibri" w:cs="Calibri"/>
      <w:sz w:val="22"/>
      <w:szCs w:val="22"/>
      <w:lang w:val="pl-PL" w:bidi="ar-SA"/>
    </w:rPr>
  </w:style>
  <w:style w:type="character" w:customStyle="1" w:styleId="62">
    <w:name w:val="Tekst dymka Znak"/>
    <w:qFormat/>
    <w:uiPriority w:val="0"/>
    <w:rPr>
      <w:rFonts w:ascii="Tahoma" w:hAnsi="Tahoma" w:cs="Tahoma"/>
      <w:sz w:val="16"/>
      <w:szCs w:val="16"/>
    </w:rPr>
  </w:style>
  <w:style w:type="paragraph" w:customStyle="1" w:styleId="63">
    <w:name w:val="Indeks"/>
    <w:basedOn w:val="1"/>
    <w:qFormat/>
    <w:uiPriority w:val="0"/>
    <w:pPr>
      <w:suppressLineNumbers/>
    </w:pPr>
    <w:rPr>
      <w:rFonts w:cs="Mangal"/>
    </w:rPr>
  </w:style>
  <w:style w:type="paragraph" w:customStyle="1" w:styleId="64">
    <w:name w:val="Tekst dymka1"/>
    <w:basedOn w:val="1"/>
    <w:qFormat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65">
    <w:name w:val="Legenda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6">
    <w:name w:val="Główka i stopka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67">
    <w:name w:val="Tekst podstawowy 21"/>
    <w:basedOn w:val="1"/>
    <w:qFormat/>
    <w:uiPriority w:val="0"/>
    <w:pPr>
      <w:spacing w:line="1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68">
    <w:name w:val="Zawartość tabeli"/>
    <w:basedOn w:val="1"/>
    <w:qFormat/>
    <w:uiPriority w:val="0"/>
    <w:pPr>
      <w:suppressLineNumbers/>
    </w:pPr>
  </w:style>
  <w:style w:type="paragraph" w:customStyle="1" w:styleId="69">
    <w:name w:val="Nagłówek tabeli"/>
    <w:basedOn w:val="68"/>
    <w:qFormat/>
    <w:uiPriority w:val="0"/>
    <w:pPr>
      <w:jc w:val="center"/>
    </w:pPr>
    <w:rPr>
      <w:b/>
      <w:bCs/>
    </w:rPr>
  </w:style>
  <w:style w:type="character" w:customStyle="1" w:styleId="70">
    <w:name w:val="Nagłówek 2 Znak"/>
    <w:link w:val="2"/>
    <w:qFormat/>
    <w:uiPriority w:val="0"/>
    <w:rPr>
      <w:rFonts w:ascii="Liberation Serif" w:hAnsi="Liberation Serif" w:eastAsia="NSimSun" w:cs="Lucida Sans"/>
      <w:b/>
      <w:bCs/>
      <w:sz w:val="36"/>
      <w:szCs w:val="3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1696</Characters>
  <Lines>14</Lines>
  <Paragraphs>3</Paragraphs>
  <TotalTime>423</TotalTime>
  <ScaleCrop>false</ScaleCrop>
  <LinksUpToDate>false</LinksUpToDate>
  <CharactersWithSpaces>1975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2025-09-08T17:00:00Z</dcterms:created>
  <dc:creator>ZFP</dc:creator>
  <cp:lastModifiedBy>Ela</cp:lastModifiedBy>
  <cp:lastPrinted>2022-09-02T08:44:00Z</cp:lastPrinted>
  <dcterms:modified xsi:type="dcterms:W3CDTF">2025-09-29T11:18:00Z</dcterms:modified>
  <dc:title>HARMONOGRAM SEMESTR LETNI 2007/2008</dc:title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8001604FC6E343C3A557C31C1A981DB4_13</vt:lpwstr>
  </property>
  <property fmtid="{D5CDD505-2E9C-101B-9397-08002B2CF9AE}" pid="3" name="KSOProductBuildVer">
    <vt:lpwstr>1045-12.2.0.23131</vt:lpwstr>
  </property>
</Properties>
</file>