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sz w:val="28"/>
          <w:szCs w:val="28"/>
        </w:rPr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Plan zajęć dla studiów niestacjonarnych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kierunek:  </w:t>
      </w:r>
      <w:r>
        <w:rPr>
          <w:rFonts w:ascii="Garamond" w:hAnsi="Garamond"/>
          <w:b/>
          <w:bCs/>
          <w:i/>
          <w:sz w:val="28"/>
          <w:szCs w:val="28"/>
        </w:rPr>
        <w:t>Język francuski dla potrzeb zawodowych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i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II rok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rok akademicki 2024/25, semestr letni     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retekstu"/>
        <w:rPr/>
      </w:pPr>
      <w:r>
        <w:rPr>
          <w:rFonts w:ascii="Garamond" w:hAnsi="Garamond"/>
          <w:sz w:val="24"/>
        </w:rPr>
        <w:t xml:space="preserve">Zajęcia odbywają się stacjonarnie w 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lang w:eastAsia="ja-JP" w:bidi="ar-SA"/>
        </w:rPr>
        <w:t>soboty</w:t>
      </w:r>
      <w:r>
        <w:rPr>
          <w:rFonts w:ascii="Garamond" w:hAnsi="Garamond"/>
          <w:sz w:val="24"/>
        </w:rPr>
        <w:t xml:space="preserve"> i w niedziele w siedzibie Uczelni oraz </w:t>
      </w:r>
      <w:r>
        <w:rPr>
          <w:rFonts w:ascii="Garamond" w:hAnsi="Garamond"/>
          <w:b/>
          <w:sz w:val="24"/>
        </w:rPr>
        <w:t>zdalnie</w:t>
      </w:r>
      <w:r>
        <w:rPr>
          <w:rFonts w:ascii="Garamond" w:hAnsi="Garamond"/>
          <w:sz w:val="24"/>
        </w:rPr>
        <w:t xml:space="preserve"> w niedzielę (według adnotacji). Zajęcia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lang w:eastAsia="ja-JP" w:bidi="ar-SA"/>
        </w:rPr>
        <w:t xml:space="preserve"> są realizowane sali </w:t>
      </w:r>
      <w:r>
        <w:rPr>
          <w:rStyle w:val="Strong"/>
          <w:rFonts w:eastAsia="MS Mincho" w:cs="Arial" w:ascii="Garamond" w:hAnsi="Garamond"/>
          <w:sz w:val="24"/>
          <w:lang w:eastAsia="ja-JP" w:bidi="ar-SA"/>
        </w:rPr>
        <w:t>A101</w:t>
      </w:r>
      <w:r>
        <w:rPr>
          <w:rStyle w:val="Strong"/>
          <w:rFonts w:eastAsia="MS Mincho" w:cs="Arial" w:ascii="Garamond" w:hAnsi="Garamond"/>
          <w:b w:val="false"/>
          <w:bCs w:val="false"/>
          <w:sz w:val="24"/>
          <w:lang w:eastAsia="ja-JP" w:bidi="ar-SA"/>
        </w:rPr>
        <w:t>.</w:t>
      </w:r>
      <w:bookmarkStart w:id="0" w:name="_GoBack"/>
      <w:bookmarkEnd w:id="0"/>
    </w:p>
    <w:p>
      <w:pPr>
        <w:pStyle w:val="Tretekstu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Objaśnienie skrótów: </w:t>
      </w:r>
      <w:r>
        <w:rPr>
          <w:rFonts w:ascii="Garamond" w:hAnsi="Garamond"/>
          <w:i/>
          <w:iCs/>
          <w:szCs w:val="22"/>
        </w:rPr>
        <w:t xml:space="preserve">Ć – ćwiczenia, ĆP – ćwiczenia praktyczne   </w:t>
      </w:r>
    </w:p>
    <w:tbl>
      <w:tblPr>
        <w:tblW w:w="13675" w:type="dxa"/>
        <w:jc w:val="left"/>
        <w:tblInd w:w="-31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15"/>
        <w:gridCol w:w="6659"/>
      </w:tblGrid>
      <w:tr>
        <w:trPr>
          <w:trHeight w:val="645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22-23.02.2025</w:t>
            </w:r>
          </w:p>
        </w:tc>
      </w:tr>
      <w:tr>
        <w:trPr>
          <w:trHeight w:val="55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francuskojęzycznego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francuskojęzycznego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1 godz.</w:t>
            </w:r>
          </w:p>
        </w:tc>
      </w:tr>
      <w:tr>
        <w:trPr>
          <w:trHeight w:val="763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01-02.03.2025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 </w:t>
            </w:r>
          </w:p>
        </w:tc>
      </w:tr>
      <w:tr>
        <w:trPr>
          <w:trHeight w:val="76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12.45–14.15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</w:tc>
      </w:tr>
      <w:tr>
        <w:trPr>
          <w:trHeight w:val="737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08-09.03.2025</w:t>
            </w:r>
          </w:p>
        </w:tc>
      </w:tr>
      <w:tr>
        <w:trPr>
          <w:trHeight w:val="70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109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-------------------------------------------------------------------------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</w:tr>
      <w:tr>
        <w:trPr>
          <w:trHeight w:val="83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15-16.03.2025</w:t>
            </w:r>
          </w:p>
        </w:tc>
      </w:tr>
      <w:tr>
        <w:trPr>
          <w:trHeight w:val="69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NIEDZIELA – zajęcia zdalne </w:t>
            </w:r>
          </w:p>
        </w:tc>
      </w:tr>
      <w:tr>
        <w:trPr>
          <w:trHeight w:val="833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12.45–14.15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</w:tc>
      </w:tr>
      <w:tr>
        <w:trPr>
          <w:trHeight w:val="845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22-23.03.2025</w:t>
            </w:r>
          </w:p>
        </w:tc>
      </w:tr>
      <w:tr>
        <w:trPr>
          <w:trHeight w:val="701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98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francuskojęzycznego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Gramatyka stosowana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8.50-9.35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b/>
                <w:bCs/>
                <w:i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2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Biznes plan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A. Wojtowicz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1 godz.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.</w:t>
            </w:r>
          </w:p>
        </w:tc>
      </w:tr>
      <w:tr>
        <w:trPr>
          <w:trHeight w:val="702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29-30.03.2025</w:t>
            </w:r>
          </w:p>
        </w:tc>
      </w:tr>
      <w:tr>
        <w:trPr>
          <w:trHeight w:val="63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</w:tr>
      <w:tr>
        <w:trPr>
          <w:trHeight w:val="493" w:hRule="atLeast"/>
        </w:trPr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---------------------------------------------------------------------------- 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FF0000"/>
              </w:rPr>
            </w:r>
          </w:p>
        </w:tc>
      </w:tr>
      <w:tr>
        <w:trPr>
          <w:trHeight w:val="678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05-06.04.2025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694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</w:t>
            </w:r>
          </w:p>
        </w:tc>
      </w:tr>
      <w:tr>
        <w:trPr>
          <w:trHeight w:val="109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i/>
                <w:i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/>
                <w:b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 xml:space="preserve">           </w:t>
            </w:r>
            <w:r>
              <w:rPr>
                <w:rFonts w:eastAsia="Times New Roman" w:cs="Arial" w:ascii="Garamond" w:hAnsi="Garamond"/>
                <w:b w:val="false"/>
                <w:bCs w:val="false"/>
                <w:color w:val="000000"/>
                <w:szCs w:val="22"/>
              </w:rPr>
              <w:t xml:space="preserve">    </w:t>
            </w:r>
            <w:r>
              <w:rPr>
                <w:rFonts w:eastAsia="Times New Roman" w:cs="Arial" w:ascii="Garamond" w:hAnsi="Garamond"/>
                <w:b w:val="false"/>
                <w:bCs w:val="false"/>
                <w:color w:val="000000"/>
                <w:szCs w:val="22"/>
              </w:rPr>
              <w:t>---------------------------------------------------------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FF6600"/>
              </w:rPr>
            </w:r>
          </w:p>
        </w:tc>
      </w:tr>
      <w:tr>
        <w:trPr>
          <w:trHeight w:val="88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12-13.04.2025</w:t>
            </w:r>
          </w:p>
        </w:tc>
      </w:tr>
      <w:tr>
        <w:trPr>
          <w:trHeight w:val="70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 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szCs w:val="22"/>
              </w:rPr>
              <w:t xml:space="preserve">Język francuski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Obsługa klienta francuskojęzycznego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8.50-9.35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</w:p>
        </w:tc>
      </w:tr>
      <w:tr>
        <w:trPr>
          <w:trHeight w:val="76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26-27.04.2025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  <w:b/>
                <w:b/>
              </w:rPr>
            </w:pPr>
            <w:r>
              <w:rPr>
                <w:rFonts w:eastAsia="Times New Roman" w:cs="Arial" w:ascii="Garamond" w:hAnsi="Garamond"/>
                <w:b/>
                <w:color w:val="000000"/>
                <w:szCs w:val="22"/>
              </w:rPr>
              <w:t xml:space="preserve">NIEDZIELA – </w:t>
            </w: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zajęcia zdalne</w:t>
            </w:r>
          </w:p>
        </w:tc>
      </w:tr>
      <w:tr>
        <w:trPr>
          <w:trHeight w:val="769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----------------------------------------------------------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FF"/>
              </w:rPr>
            </w:pPr>
            <w:r>
              <w:rPr>
                <w:rFonts w:eastAsia="Times New Roman" w:cs="Arial" w:ascii="Garamond" w:hAnsi="Garamond"/>
                <w:color w:val="0000FF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689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10-11.05.2025</w:t>
            </w:r>
          </w:p>
        </w:tc>
      </w:tr>
      <w:tr>
        <w:trPr>
          <w:trHeight w:val="5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 </w:t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iCs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iCs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8.50-9.35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 w:val="false"/>
                <w:bCs w:val="false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</w:tc>
      </w:tr>
      <w:tr>
        <w:trPr>
          <w:trHeight w:val="70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17-18.05.2025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70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 – 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14.30– 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------------------------------------------------------- </w:t>
            </w:r>
          </w:p>
        </w:tc>
      </w:tr>
      <w:tr>
        <w:trPr>
          <w:trHeight w:val="70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24-25.05.2025</w:t>
            </w:r>
          </w:p>
        </w:tc>
      </w:tr>
      <w:tr>
        <w:trPr>
          <w:trHeight w:val="350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NIEDZIELA 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CC99FF"/>
              </w:rPr>
            </w:r>
          </w:p>
        </w:tc>
      </w:tr>
      <w:tr>
        <w:trPr>
          <w:trHeight w:val="350" w:hRule="atLeast"/>
        </w:trPr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zyk angielski w logistyce 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R. Pytlik 2 godz.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 w:val="false"/>
                <w:bCs w:val="false"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12.45-14.15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 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14.30-15.15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 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1 godz.</w:t>
            </w:r>
          </w:p>
        </w:tc>
      </w:tr>
      <w:tr>
        <w:trPr>
          <w:trHeight w:val="771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31.05-01.06.2025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725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36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66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-------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808080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      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      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---------------------------------------------------</w:t>
            </w:r>
          </w:p>
        </w:tc>
      </w:tr>
      <w:tr>
        <w:trPr>
          <w:trHeight w:val="704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07-08.06.2025</w:t>
            </w:r>
          </w:p>
        </w:tc>
      </w:tr>
      <w:tr>
        <w:trPr>
          <w:trHeight w:val="558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 xml:space="preserve">Język francuski :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Obsługa klienta francuskojęzycznego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(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 2 godz.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mgr C. Debarges-Dusza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Gramatyka stosowana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(ĆP)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dr A. Kraszewska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>2 godz.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/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/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/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/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------------------------------------------------------</w:t>
            </w:r>
          </w:p>
        </w:tc>
      </w:tr>
      <w:tr>
        <w:trPr>
          <w:trHeight w:val="710" w:hRule="atLeast"/>
        </w:trPr>
        <w:tc>
          <w:tcPr>
            <w:tcW w:w="1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14-15.06.2025</w:t>
            </w:r>
          </w:p>
        </w:tc>
      </w:tr>
      <w:tr>
        <w:trPr>
          <w:trHeight w:val="672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SOBOTA</w:t>
            </w:r>
          </w:p>
          <w:p>
            <w:pPr>
              <w:pStyle w:val="Normal"/>
              <w:spacing w:lineRule="exact" w:lin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jc w:val="center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Garamond" w:hAnsi="Garamond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>NIEDZIELA</w:t>
            </w:r>
          </w:p>
        </w:tc>
      </w:tr>
      <w:tr>
        <w:trPr>
          <w:trHeight w:val="857" w:hRule="atLeast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CC99FF"/>
              </w:rPr>
            </w:pPr>
            <w:r>
              <w:rPr>
                <w:rFonts w:eastAsia="Times New Roman" w:cs="Arial" w:ascii="Garamond" w:hAnsi="Garamond"/>
              </w:rPr>
              <w:t xml:space="preserve">11.30-12.15 </w:t>
            </w:r>
            <w:r>
              <w:rPr>
                <w:rFonts w:eastAsia="Times New Roman" w:cs="Arial" w:ascii="Garamond" w:hAnsi="Garamond"/>
                <w:i/>
                <w:iCs/>
                <w:szCs w:val="22"/>
              </w:rPr>
              <w:t xml:space="preserve">Język francuski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dr A. Kraszewska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---------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12.45-14.15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14.30-15.15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808080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15.15-16.00 </w:t>
            </w:r>
            <w:r>
              <w:rPr>
                <w:rFonts w:eastAsia="Times New Roman" w:cs="Arial" w:ascii="Garamond" w:hAnsi="Garamond"/>
                <w:i/>
                <w:iCs/>
                <w:color w:val="000000"/>
                <w:szCs w:val="22"/>
              </w:rPr>
              <w:t>Korespondencja w przedsiębiorstwie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mgr C. Debarges-Dusza 1 godz.</w:t>
            </w:r>
          </w:p>
          <w:p>
            <w:pPr>
              <w:pStyle w:val="Normal"/>
              <w:spacing w:lineRule="exact" w:line="24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color w:val="000000"/>
                <w:szCs w:val="22"/>
              </w:rPr>
              <w:t xml:space="preserve">                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8.00-9.30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9.45-11.15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2 godz. 11.30-12.15 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>Język francuski w przedsiębiorstwie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Arial" w:ascii="Garamond" w:hAnsi="Garamond"/>
                <w:bCs/>
                <w:i/>
                <w:color w:val="000000"/>
                <w:szCs w:val="22"/>
              </w:rPr>
              <w:t>(ĆP)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 xml:space="preserve"> dr G. Markowski 1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</w:rPr>
            </w:pPr>
            <w:r>
              <w:rPr>
                <w:rFonts w:eastAsia="Times New Roman" w:cs="Arial" w:ascii="Garamond" w:hAnsi="Garamond"/>
                <w:b/>
                <w:bCs/>
                <w:color w:val="000000"/>
                <w:szCs w:val="22"/>
              </w:rPr>
              <w:t>---------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bCs/>
                <w:color w:val="000000"/>
                <w:szCs w:val="22"/>
              </w:rPr>
            </w:pP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12.45-14.15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 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  <w:p>
            <w:pPr>
              <w:pStyle w:val="Normal"/>
              <w:spacing w:lineRule="exact" w:line="240"/>
              <w:rPr>
                <w:rFonts w:ascii="Garamond" w:hAnsi="Garamond" w:eastAsia="Times New Roman" w:cs="Arial"/>
                <w:color w:val="FF0000"/>
              </w:rPr>
            </w:pPr>
            <w:r>
              <w:rPr>
                <w:rFonts w:eastAsia="Times New Roman" w:cs="Arial" w:ascii="Garamond" w:hAnsi="Garamond"/>
                <w:bCs/>
                <w:iCs/>
                <w:color w:val="000000"/>
                <w:szCs w:val="22"/>
              </w:rPr>
              <w:t>14.30-16.00</w:t>
            </w:r>
            <w:r>
              <w:rPr>
                <w:rFonts w:eastAsia="Times New Roman" w:cs="Arial" w:ascii="Garamond" w:hAnsi="Garamond"/>
                <w:bCs/>
                <w:i/>
                <w:iCs/>
                <w:color w:val="000000"/>
                <w:szCs w:val="22"/>
              </w:rPr>
              <w:t xml:space="preserve"> Tłumaczenia fr/pol i pol/fr dokumentacji handlowej (ĆP) </w:t>
            </w:r>
            <w:r>
              <w:rPr>
                <w:rFonts w:eastAsia="Times New Roman" w:cs="Arial" w:ascii="Garamond" w:hAnsi="Garamond"/>
                <w:bCs/>
                <w:color w:val="000000"/>
                <w:szCs w:val="22"/>
              </w:rPr>
              <w:t>dr G. Markowski 2 godz.</w:t>
            </w:r>
          </w:p>
        </w:tc>
      </w:tr>
    </w:tbl>
    <w:p>
      <w:pPr>
        <w:pStyle w:val="Normal"/>
        <w:spacing w:lineRule="exact" w:line="240"/>
        <w:rPr>
          <w:rFonts w:ascii="Garamond" w:hAnsi="Garamond" w:eastAsia="Times New Roman" w:cs="Arial"/>
          <w:szCs w:val="22"/>
        </w:rPr>
      </w:pPr>
      <w:r>
        <w:rPr/>
      </w:r>
    </w:p>
    <w:sectPr>
      <w:type w:val="nextPage"/>
      <w:pgSz w:orient="landscape" w:w="15840" w:h="12240"/>
      <w:pgMar w:left="1440" w:right="90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d4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42edc"/>
    <w:rPr>
      <w:kern w:val="2"/>
      <w:szCs w:val="24"/>
      <w:lang w:eastAsia="zh-CN" w:bidi="hi-IN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42edc"/>
    <w:rPr>
      <w:kern w:val="2"/>
      <w:szCs w:val="24"/>
      <w:lang w:eastAsia="zh-CN" w:bidi="hi-IN"/>
    </w:rPr>
  </w:style>
  <w:style w:type="character" w:styleId="Wyrnienie" w:customStyle="1">
    <w:name w:val="Wyróżnienie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02d48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402d48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02d48"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402d4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Caption1" w:customStyle="1">
    <w:name w:val="caption1"/>
    <w:basedOn w:val="Normal"/>
    <w:uiPriority w:val="99"/>
    <w:qFormat/>
    <w:rsid w:val="00402d48"/>
    <w:pPr>
      <w:suppressLineNumbers/>
      <w:spacing w:before="120" w:after="120"/>
    </w:pPr>
    <w:rPr>
      <w:i/>
      <w:iCs/>
      <w:sz w:val="24"/>
    </w:rPr>
  </w:style>
  <w:style w:type="paragraph" w:styleId="Zawartotabeli" w:customStyle="1">
    <w:name w:val="Zawartość tabeli"/>
    <w:basedOn w:val="Normal"/>
    <w:uiPriority w:val="99"/>
    <w:qFormat/>
    <w:rsid w:val="00402d48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402d48"/>
    <w:pPr>
      <w:jc w:val="center"/>
    </w:pPr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Garamond" w:cs="Times New Roman"/>
      <w:color w:val="auto"/>
      <w:kern w:val="0"/>
      <w:sz w:val="22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LibreOffice/6.4.3.2$Windows_X86_64 LibreOffice_project/747b5d0ebf89f41c860ec2a39efd7cb15b54f2d8</Application>
  <Pages>7</Pages>
  <Words>1334</Words>
  <Characters>8605</Characters>
  <CharactersWithSpaces>10108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2025-02-09T15:36:00Z</dcterms:created>
  <dc:creator>Małgorzata Skórka</dc:creator>
  <dc:description/>
  <dc:language>pl-PL</dc:language>
  <cp:lastModifiedBy/>
  <cp:lastPrinted>2023-09-28T17:44:00Z</cp:lastPrinted>
  <dcterms:modified xsi:type="dcterms:W3CDTF">2025-05-14T17:24:13Z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