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0A33" w14:textId="7F95F229" w:rsidR="0012757A" w:rsidRDefault="0012757A" w:rsidP="00193A4C">
      <w:pPr>
        <w:snapToGrid w:val="0"/>
        <w:jc w:val="center"/>
      </w:pPr>
      <w:r>
        <w:rPr>
          <w:rFonts w:ascii="Arial" w:hAnsi="Arial" w:cs="Arial"/>
          <w:b/>
          <w:bCs/>
          <w:sz w:val="20"/>
          <w:szCs w:val="20"/>
        </w:rPr>
        <w:t xml:space="preserve">AKADEMIA </w:t>
      </w:r>
      <w:r w:rsidR="00B62BD0">
        <w:rPr>
          <w:rFonts w:ascii="Arial" w:hAnsi="Arial" w:cs="Arial"/>
          <w:b/>
          <w:bCs/>
          <w:sz w:val="20"/>
          <w:szCs w:val="20"/>
        </w:rPr>
        <w:t>TARNOWSKA</w:t>
      </w:r>
    </w:p>
    <w:p w14:paraId="39C127DC" w14:textId="77777777" w:rsidR="0012757A" w:rsidRDefault="00310A57" w:rsidP="00193A4C">
      <w:pPr>
        <w:snapToGrid w:val="0"/>
        <w:ind w:left="12"/>
        <w:jc w:val="center"/>
      </w:pPr>
      <w:r>
        <w:rPr>
          <w:rFonts w:ascii="Arial" w:hAnsi="Arial" w:cs="Arial"/>
          <w:b/>
          <w:bCs/>
          <w:sz w:val="20"/>
          <w:szCs w:val="20"/>
        </w:rPr>
        <w:t xml:space="preserve">WYDZIAŁ HUMANISTYCZNY </w:t>
      </w:r>
      <w:r>
        <w:rPr>
          <w:rFonts w:ascii="Arial" w:hAnsi="Arial" w:cs="Arial"/>
          <w:b/>
          <w:bCs/>
          <w:sz w:val="20"/>
          <w:szCs w:val="20"/>
        </w:rPr>
        <w:softHyphen/>
        <w:t>–</w:t>
      </w:r>
      <w:r w:rsidR="0012757A">
        <w:rPr>
          <w:rFonts w:ascii="Arial" w:hAnsi="Arial" w:cs="Arial"/>
          <w:b/>
          <w:bCs/>
          <w:sz w:val="20"/>
          <w:szCs w:val="20"/>
        </w:rPr>
        <w:t xml:space="preserve"> KATEDRA FILOLOGII</w:t>
      </w:r>
    </w:p>
    <w:p w14:paraId="4222FAE3" w14:textId="77777777" w:rsidR="0012757A" w:rsidRDefault="0012757A" w:rsidP="00193A4C">
      <w:pPr>
        <w:suppressLineNumbers/>
        <w:snapToGrid w:val="0"/>
        <w:ind w:left="1418"/>
        <w:jc w:val="center"/>
        <w:rPr>
          <w:rFonts w:ascii="Arial" w:hAnsi="Arial" w:cs="Arial"/>
          <w:b/>
          <w:bCs/>
          <w:sz w:val="20"/>
          <w:szCs w:val="20"/>
        </w:rPr>
      </w:pPr>
    </w:p>
    <w:p w14:paraId="52FFB9BE" w14:textId="3DDD0B0C" w:rsidR="0012757A" w:rsidRDefault="0012757A" w:rsidP="00193A4C">
      <w:pPr>
        <w:jc w:val="center"/>
      </w:pPr>
      <w:r>
        <w:rPr>
          <w:rFonts w:ascii="Arial" w:hAnsi="Arial" w:cs="Arial"/>
          <w:b/>
          <w:bCs/>
        </w:rPr>
        <w:t>KIERUNKOWY REGULAMIN PRAKTYK ZAWODOWYCH</w:t>
      </w:r>
    </w:p>
    <w:p w14:paraId="3785A1B7" w14:textId="77777777" w:rsidR="0012757A" w:rsidRDefault="0012757A" w:rsidP="00193A4C">
      <w:pPr>
        <w:jc w:val="center"/>
        <w:rPr>
          <w:rFonts w:ascii="Arial" w:hAnsi="Arial" w:cs="Arial"/>
          <w:b/>
          <w:bCs/>
          <w:color w:val="000000"/>
          <w:u w:val="single"/>
        </w:rPr>
      </w:pPr>
    </w:p>
    <w:p w14:paraId="1C99AE58" w14:textId="36780967" w:rsidR="0012757A" w:rsidRDefault="0012757A" w:rsidP="00193A4C">
      <w:pPr>
        <w:suppressLineNumbers/>
        <w:jc w:val="center"/>
      </w:pPr>
      <w:r>
        <w:rPr>
          <w:rFonts w:ascii="Arial" w:hAnsi="Arial" w:cs="Arial"/>
          <w:b/>
          <w:color w:val="000000"/>
          <w:sz w:val="20"/>
          <w:szCs w:val="20"/>
          <w:u w:val="single"/>
        </w:rPr>
        <w:t xml:space="preserve">kierunek </w:t>
      </w:r>
      <w:r w:rsidR="008B366A">
        <w:rPr>
          <w:rFonts w:ascii="Arial" w:hAnsi="Arial" w:cs="Arial"/>
          <w:b/>
          <w:color w:val="000000"/>
          <w:sz w:val="20"/>
          <w:szCs w:val="20"/>
          <w:u w:val="single"/>
        </w:rPr>
        <w:t>filologia angielska</w:t>
      </w:r>
      <w:r>
        <w:rPr>
          <w:rFonts w:ascii="Arial" w:hAnsi="Arial" w:cs="Arial"/>
          <w:b/>
          <w:color w:val="000000"/>
          <w:sz w:val="20"/>
          <w:szCs w:val="20"/>
          <w:u w:val="single"/>
        </w:rPr>
        <w:t xml:space="preserve">, studia I stopnia, </w:t>
      </w:r>
      <w:r>
        <w:rPr>
          <w:rFonts w:ascii="Arial" w:hAnsi="Arial" w:cs="Arial"/>
          <w:b/>
          <w:color w:val="000000"/>
          <w:sz w:val="20"/>
          <w:szCs w:val="20"/>
          <w:u w:val="single"/>
        </w:rPr>
        <w:br/>
        <w:t>stacjonarne i niestacjonarne (obowiązuje od roku akademickiego 2022/2023)</w:t>
      </w:r>
    </w:p>
    <w:p w14:paraId="4EC216AC" w14:textId="77777777" w:rsidR="0012757A" w:rsidRDefault="0012757A" w:rsidP="00193A4C">
      <w:pPr>
        <w:autoSpaceDE w:val="0"/>
        <w:jc w:val="center"/>
        <w:rPr>
          <w:rFonts w:ascii="Arial" w:hAnsi="Arial" w:cs="Arial"/>
          <w:b/>
          <w:bCs/>
          <w:color w:val="000000"/>
          <w:sz w:val="20"/>
          <w:szCs w:val="20"/>
          <w:u w:val="single"/>
        </w:rPr>
      </w:pPr>
    </w:p>
    <w:p w14:paraId="06ECA0E0" w14:textId="77777777" w:rsidR="0012757A" w:rsidRDefault="0012757A" w:rsidP="00193A4C">
      <w:pPr>
        <w:autoSpaceDE w:val="0"/>
        <w:jc w:val="both"/>
        <w:rPr>
          <w:rFonts w:ascii="Arial" w:hAnsi="Arial" w:cs="Arial"/>
          <w:b/>
          <w:bCs/>
          <w:color w:val="000000"/>
          <w:sz w:val="20"/>
          <w:szCs w:val="20"/>
          <w:u w:val="single"/>
        </w:rPr>
      </w:pPr>
    </w:p>
    <w:p w14:paraId="3EE4636D" w14:textId="00AB971A" w:rsidR="0012757A" w:rsidRDefault="0012757A" w:rsidP="00193A4C">
      <w:pPr>
        <w:autoSpaceDE w:val="0"/>
        <w:jc w:val="both"/>
      </w:pPr>
      <w:r>
        <w:rPr>
          <w:rFonts w:ascii="Arial" w:hAnsi="Arial" w:cs="Arial"/>
          <w:b/>
          <w:bCs/>
          <w:sz w:val="20"/>
          <w:szCs w:val="20"/>
        </w:rPr>
        <w:t xml:space="preserve">I. CELE PRAKTYKI NA KIERUNKU </w:t>
      </w:r>
      <w:r w:rsidR="008B366A">
        <w:rPr>
          <w:rFonts w:ascii="Arial" w:hAnsi="Arial" w:cs="Arial"/>
          <w:b/>
          <w:bCs/>
          <w:sz w:val="20"/>
          <w:szCs w:val="20"/>
        </w:rPr>
        <w:t>FILOLOGIA ANGIELSKA</w:t>
      </w:r>
      <w:r>
        <w:rPr>
          <w:rFonts w:ascii="Arial" w:hAnsi="Arial" w:cs="Arial"/>
          <w:b/>
          <w:bCs/>
          <w:sz w:val="20"/>
          <w:szCs w:val="20"/>
        </w:rPr>
        <w:t>:</w:t>
      </w:r>
    </w:p>
    <w:p w14:paraId="5AC73353" w14:textId="0D648432" w:rsidR="0012757A" w:rsidRDefault="0012757A" w:rsidP="00193A4C">
      <w:pPr>
        <w:widowControl/>
        <w:numPr>
          <w:ilvl w:val="0"/>
          <w:numId w:val="3"/>
        </w:numPr>
        <w:suppressAutoHyphens w:val="0"/>
        <w:ind w:left="360"/>
        <w:contextualSpacing/>
        <w:jc w:val="both"/>
      </w:pPr>
      <w:r>
        <w:rPr>
          <w:rFonts w:ascii="Arial" w:hAnsi="Arial" w:cs="Arial"/>
          <w:sz w:val="20"/>
          <w:szCs w:val="20"/>
        </w:rPr>
        <w:t>wprowadzenie do praktycznego wykonywania zawodu filologa</w:t>
      </w:r>
      <w:r w:rsidR="008B366A">
        <w:rPr>
          <w:rFonts w:ascii="Arial" w:hAnsi="Arial" w:cs="Arial"/>
          <w:sz w:val="20"/>
          <w:szCs w:val="20"/>
        </w:rPr>
        <w:t xml:space="preserve"> języka angielskiego</w:t>
      </w:r>
      <w:r>
        <w:rPr>
          <w:rFonts w:ascii="Arial" w:hAnsi="Arial" w:cs="Arial"/>
          <w:sz w:val="20"/>
          <w:szCs w:val="20"/>
        </w:rPr>
        <w:t xml:space="preserve"> poprzez obserwowanie, asystowanie i doskonalenie posiadanych umiejętności praktycznych w rzeczywistych warunkach pracy,</w:t>
      </w:r>
    </w:p>
    <w:p w14:paraId="2708D21E"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poznanie środowiska zawodowego przez obserwację działań pracowników zatrudnionych w danej placówce – studenci poznają zakres swoich potencjalnych obowiązków,</w:t>
      </w:r>
    </w:p>
    <w:p w14:paraId="18719002"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poznanie przez studenta warunków i specyfiki pracy w różnorodnych zakładach pracy i na stanowiskach pracy związanych z zawodem filologa. Student może odbywać praktykę w kraju lub za granicą, w instytucjach i urzędach samorządowych, firmach państwowych lub prywatnych, w biurach turystycznych, agencjach reklamowych, towarzystwach ubezpieczeniowych lub innych placówkach, zwanych dalej instytucjami/zakładami pracy, wykorzystując umiejętności językowe zgodnie z wybraną specjal</w:t>
      </w:r>
      <w:r w:rsidR="00896B12">
        <w:rPr>
          <w:rFonts w:ascii="Arial" w:hAnsi="Arial" w:cs="Arial"/>
          <w:sz w:val="20"/>
          <w:szCs w:val="20"/>
        </w:rPr>
        <w:t>izacją</w:t>
      </w:r>
      <w:r>
        <w:rPr>
          <w:rFonts w:ascii="Arial" w:hAnsi="Arial" w:cs="Arial"/>
          <w:color w:val="000000"/>
          <w:sz w:val="20"/>
          <w:szCs w:val="20"/>
        </w:rPr>
        <w:t>,</w:t>
      </w:r>
    </w:p>
    <w:p w14:paraId="57AE5EAA"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kształtowanie postaw wobec potencjalnych pracodawców i współpracowników,</w:t>
      </w:r>
    </w:p>
    <w:p w14:paraId="5772739A"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zdobycie doświadczenia w samodzielnym i zespołowym wykonywaniu obowiązków zawodowych,</w:t>
      </w:r>
    </w:p>
    <w:p w14:paraId="5CC9BE99"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 xml:space="preserve">doskonalenie umiejętności planowania czasu pracy, skutecznej komunikacji we współdziałaniu </w:t>
      </w:r>
      <w:r>
        <w:rPr>
          <w:rFonts w:ascii="Arial" w:hAnsi="Arial" w:cs="Arial"/>
          <w:sz w:val="20"/>
          <w:szCs w:val="20"/>
        </w:rPr>
        <w:br/>
        <w:t>z zespołem pracowników,</w:t>
      </w:r>
    </w:p>
    <w:p w14:paraId="42A1E3C0"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przygotowanie studenta do samodzielności i odpowiedzialności za realizację zadań,</w:t>
      </w:r>
    </w:p>
    <w:p w14:paraId="57AB135E"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 xml:space="preserve">kształtowanie spostrzegawczości oraz zdolności samodzielnego i krytycznego myślenia, </w:t>
      </w:r>
    </w:p>
    <w:p w14:paraId="5912D616" w14:textId="4FE0D1C8" w:rsidR="0012757A" w:rsidRDefault="0012757A" w:rsidP="00193A4C">
      <w:pPr>
        <w:widowControl/>
        <w:numPr>
          <w:ilvl w:val="0"/>
          <w:numId w:val="3"/>
        </w:numPr>
        <w:suppressAutoHyphens w:val="0"/>
        <w:ind w:left="360"/>
        <w:contextualSpacing/>
        <w:jc w:val="both"/>
      </w:pPr>
      <w:r>
        <w:rPr>
          <w:rFonts w:ascii="Arial" w:hAnsi="Arial" w:cs="Arial"/>
          <w:sz w:val="20"/>
          <w:szCs w:val="20"/>
        </w:rPr>
        <w:t xml:space="preserve">kształtowanie wysokiej kultury zawodowej oraz postaw etycznych właściwych dla zawodu </w:t>
      </w:r>
      <w:r>
        <w:rPr>
          <w:rFonts w:ascii="Arial" w:hAnsi="Arial" w:cs="Arial"/>
          <w:sz w:val="20"/>
          <w:szCs w:val="20"/>
        </w:rPr>
        <w:br/>
        <w:t>filologa</w:t>
      </w:r>
      <w:r w:rsidR="00B62BD0">
        <w:rPr>
          <w:rFonts w:ascii="Arial" w:hAnsi="Arial" w:cs="Arial"/>
          <w:sz w:val="20"/>
          <w:szCs w:val="20"/>
        </w:rPr>
        <w:t xml:space="preserve"> języka angielskiego</w:t>
      </w:r>
      <w:r>
        <w:rPr>
          <w:rFonts w:ascii="Arial" w:hAnsi="Arial" w:cs="Arial"/>
          <w:sz w:val="20"/>
          <w:szCs w:val="20"/>
        </w:rPr>
        <w:t>,</w:t>
      </w:r>
    </w:p>
    <w:p w14:paraId="42ABFB22"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nabycie umiejętności radzenia sobie w trudnych sytuacjach i rozwiązywania realnych problemów zawodowych,</w:t>
      </w:r>
    </w:p>
    <w:p w14:paraId="5ACE2BD4"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 xml:space="preserve">nabycie umiejętności dokonywania oceny rynku pracy i poznanie przez studentów oczekiwań pracodawców względem przyszłych pracowników w zakresie wiedzy i umiejętności językowych, </w:t>
      </w:r>
    </w:p>
    <w:p w14:paraId="3274541C" w14:textId="77777777" w:rsidR="0012757A" w:rsidRDefault="0012757A" w:rsidP="00193A4C">
      <w:pPr>
        <w:widowControl/>
        <w:numPr>
          <w:ilvl w:val="0"/>
          <w:numId w:val="3"/>
        </w:numPr>
        <w:suppressAutoHyphens w:val="0"/>
        <w:ind w:left="360"/>
        <w:contextualSpacing/>
        <w:jc w:val="both"/>
      </w:pPr>
      <w:r>
        <w:rPr>
          <w:rFonts w:ascii="Arial" w:hAnsi="Arial" w:cs="Arial"/>
          <w:sz w:val="20"/>
          <w:szCs w:val="20"/>
        </w:rPr>
        <w:t>nawiązywanie kontaktów zawodowych, umożliwiających wykorzystanie ich w momencie przygotowania pracy dyplomowej oraz poszukiwania pracy.</w:t>
      </w:r>
    </w:p>
    <w:p w14:paraId="33CB85D2" w14:textId="77777777" w:rsidR="0012757A" w:rsidRDefault="0012757A" w:rsidP="00193A4C">
      <w:pPr>
        <w:autoSpaceDE w:val="0"/>
        <w:ind w:left="360"/>
        <w:jc w:val="both"/>
        <w:rPr>
          <w:rFonts w:ascii="Arial" w:hAnsi="Arial" w:cs="Arial"/>
          <w:b/>
          <w:bCs/>
          <w:sz w:val="22"/>
          <w:szCs w:val="22"/>
        </w:rPr>
      </w:pPr>
      <w:bookmarkStart w:id="0" w:name="__DdeLink__1_1579701151"/>
    </w:p>
    <w:p w14:paraId="21D9A65A" w14:textId="77777777" w:rsidR="0012757A" w:rsidRDefault="0012757A" w:rsidP="00193A4C">
      <w:pPr>
        <w:autoSpaceDE w:val="0"/>
        <w:jc w:val="both"/>
        <w:rPr>
          <w:rFonts w:ascii="Arial" w:hAnsi="Arial" w:cs="Arial"/>
          <w:b/>
          <w:bCs/>
          <w:sz w:val="20"/>
          <w:szCs w:val="20"/>
        </w:rPr>
      </w:pPr>
      <w:r>
        <w:rPr>
          <w:rFonts w:ascii="Arial" w:hAnsi="Arial" w:cs="Arial"/>
          <w:b/>
          <w:bCs/>
          <w:sz w:val="20"/>
          <w:szCs w:val="20"/>
        </w:rPr>
        <w:t>II. SZCZEGÓŁOWE EFEKTY UCZENIA SIĘ</w:t>
      </w:r>
    </w:p>
    <w:bookmarkEnd w:id="0"/>
    <w:p w14:paraId="35CF951A" w14:textId="262F359B" w:rsidR="0012757A" w:rsidRPr="00896B12" w:rsidRDefault="0012757A" w:rsidP="00193A4C">
      <w:pPr>
        <w:autoSpaceDE w:val="0"/>
        <w:jc w:val="both"/>
        <w:rPr>
          <w:rFonts w:ascii="Arial" w:hAnsi="Arial" w:cs="Arial"/>
          <w:bCs/>
          <w:sz w:val="20"/>
          <w:szCs w:val="20"/>
        </w:rPr>
      </w:pPr>
      <w:r w:rsidRPr="00896B12">
        <w:rPr>
          <w:rFonts w:ascii="Arial" w:hAnsi="Arial" w:cs="Arial"/>
          <w:bCs/>
          <w:sz w:val="20"/>
          <w:szCs w:val="20"/>
        </w:rPr>
        <w:t>Efekty uczenia się, które student powinien osiągnąć w ramach praktyki zawodowej</w:t>
      </w:r>
      <w:r w:rsidR="00896B12">
        <w:rPr>
          <w:rFonts w:ascii="Arial" w:hAnsi="Arial" w:cs="Arial"/>
          <w:bCs/>
          <w:sz w:val="20"/>
          <w:szCs w:val="20"/>
        </w:rPr>
        <w:t xml:space="preserve"> na kierunku </w:t>
      </w:r>
      <w:r w:rsidR="008B366A">
        <w:rPr>
          <w:rFonts w:ascii="Arial" w:hAnsi="Arial" w:cs="Arial"/>
          <w:bCs/>
          <w:sz w:val="20"/>
          <w:szCs w:val="20"/>
        </w:rPr>
        <w:t>filologia angielska</w:t>
      </w:r>
      <w:r w:rsidR="00896B12">
        <w:rPr>
          <w:rFonts w:ascii="Arial" w:hAnsi="Arial" w:cs="Arial"/>
          <w:bCs/>
          <w:sz w:val="20"/>
          <w:szCs w:val="20"/>
        </w:rPr>
        <w:t xml:space="preserve"> w ramach każdej ze specjalizacji</w:t>
      </w:r>
      <w:r w:rsidRPr="00896B12">
        <w:rPr>
          <w:rFonts w:ascii="Arial" w:hAnsi="Arial" w:cs="Arial"/>
          <w:bCs/>
          <w:sz w:val="20"/>
          <w:szCs w:val="20"/>
        </w:rPr>
        <w:t xml:space="preserve"> na studiach stacjonarnych i niestacjonarnych zostały szczegółowo o</w:t>
      </w:r>
      <w:r w:rsidR="00896B12">
        <w:rPr>
          <w:rFonts w:ascii="Arial" w:hAnsi="Arial" w:cs="Arial"/>
          <w:bCs/>
          <w:sz w:val="20"/>
          <w:szCs w:val="20"/>
        </w:rPr>
        <w:t>kreślone i zapisane w sylabusie</w:t>
      </w:r>
      <w:r w:rsidRPr="00896B12">
        <w:rPr>
          <w:rFonts w:ascii="Arial" w:hAnsi="Arial" w:cs="Arial"/>
          <w:bCs/>
          <w:sz w:val="20"/>
          <w:szCs w:val="20"/>
        </w:rPr>
        <w:t xml:space="preserve"> praktyk zawodowych.</w:t>
      </w:r>
    </w:p>
    <w:p w14:paraId="7797C814" w14:textId="77777777" w:rsidR="0012757A" w:rsidRPr="00383110" w:rsidRDefault="0012757A" w:rsidP="00193A4C">
      <w:pPr>
        <w:autoSpaceDE w:val="0"/>
        <w:jc w:val="both"/>
      </w:pPr>
    </w:p>
    <w:p w14:paraId="14E3ABF7" w14:textId="77777777" w:rsidR="0012757A" w:rsidRDefault="0012757A" w:rsidP="00193A4C">
      <w:pPr>
        <w:autoSpaceDE w:val="0"/>
        <w:jc w:val="both"/>
      </w:pPr>
      <w:r>
        <w:rPr>
          <w:rFonts w:ascii="Arial" w:hAnsi="Arial" w:cs="Arial"/>
          <w:b/>
          <w:bCs/>
          <w:sz w:val="20"/>
          <w:szCs w:val="20"/>
        </w:rPr>
        <w:t>III. INSTRUKCJA PRZEBIEGU PRAKTYKI</w:t>
      </w:r>
    </w:p>
    <w:p w14:paraId="7D48F094" w14:textId="77777777" w:rsidR="0012757A" w:rsidRDefault="0012757A" w:rsidP="00193A4C">
      <w:pPr>
        <w:autoSpaceDE w:val="0"/>
        <w:jc w:val="both"/>
      </w:pPr>
      <w:r>
        <w:rPr>
          <w:rFonts w:ascii="Arial" w:hAnsi="Arial" w:cs="Arial"/>
          <w:b/>
          <w:bCs/>
          <w:sz w:val="20"/>
          <w:szCs w:val="20"/>
        </w:rPr>
        <w:t>1. Wymiar, czas i miejsce odbywania praktyki</w:t>
      </w:r>
    </w:p>
    <w:p w14:paraId="72425366" w14:textId="08B7571E" w:rsidR="0012757A" w:rsidRDefault="0012757A" w:rsidP="00193A4C">
      <w:pPr>
        <w:autoSpaceDE w:val="0"/>
        <w:jc w:val="both"/>
      </w:pPr>
      <w:r>
        <w:rPr>
          <w:rFonts w:ascii="Arial" w:eastAsia="Times New Roman" w:hAnsi="Arial" w:cs="Arial"/>
          <w:b/>
          <w:bCs/>
          <w:color w:val="000000"/>
          <w:sz w:val="20"/>
          <w:szCs w:val="20"/>
        </w:rPr>
        <w:t xml:space="preserve">Praktyka zawodowa obejmuje 960 godzin (1h = 45 min.) i jest podzielona na dwa etapy: 480 godzin w semestrze IV – 16 pkt. ECTS </w:t>
      </w:r>
      <w:r>
        <w:rPr>
          <w:rFonts w:ascii="Arial" w:eastAsia="Times New Roman" w:hAnsi="Arial" w:cs="Arial"/>
          <w:bCs/>
          <w:color w:val="000000"/>
          <w:sz w:val="20"/>
          <w:szCs w:val="20"/>
        </w:rPr>
        <w:t xml:space="preserve">(min. 3 miesiące) </w:t>
      </w:r>
      <w:r>
        <w:rPr>
          <w:rFonts w:ascii="Arial" w:eastAsia="Times New Roman" w:hAnsi="Arial" w:cs="Arial"/>
          <w:b/>
          <w:bCs/>
          <w:color w:val="000000"/>
          <w:sz w:val="20"/>
          <w:szCs w:val="20"/>
        </w:rPr>
        <w:t>i 480 godzin w semestrze VI – 16 pkt. ECTS</w:t>
      </w:r>
      <w:r>
        <w:rPr>
          <w:rFonts w:ascii="Arial" w:eastAsia="Times New Roman" w:hAnsi="Arial" w:cs="Arial"/>
          <w:bCs/>
          <w:color w:val="000000"/>
          <w:sz w:val="20"/>
          <w:szCs w:val="20"/>
        </w:rPr>
        <w:t xml:space="preserve"> (min. 3 miesiące, </w:t>
      </w:r>
      <w:r>
        <w:rPr>
          <w:rFonts w:ascii="Arial" w:eastAsia="Times New Roman" w:hAnsi="Arial" w:cs="Arial"/>
          <w:color w:val="000000"/>
          <w:sz w:val="20"/>
          <w:szCs w:val="20"/>
        </w:rPr>
        <w:t xml:space="preserve">w terminach niekolidujących z przebiegiem procesu dydaktycznego i w porozumieniu z opiekunem praktyk w </w:t>
      </w:r>
      <w:r w:rsidR="008B366A">
        <w:rPr>
          <w:rFonts w:ascii="Arial" w:eastAsia="Times New Roman" w:hAnsi="Arial" w:cs="Arial"/>
          <w:color w:val="000000"/>
          <w:sz w:val="20"/>
          <w:szCs w:val="20"/>
        </w:rPr>
        <w:t>AT</w:t>
      </w:r>
      <w:r>
        <w:rPr>
          <w:rFonts w:ascii="Arial" w:eastAsia="Times New Roman" w:hAnsi="Arial" w:cs="Arial"/>
          <w:bCs/>
          <w:color w:val="000000"/>
          <w:sz w:val="20"/>
          <w:szCs w:val="20"/>
        </w:rPr>
        <w:t>)</w:t>
      </w:r>
      <w:r>
        <w:rPr>
          <w:rFonts w:ascii="Arial" w:eastAsia="Times New Roman" w:hAnsi="Arial" w:cs="Arial"/>
          <w:color w:val="000000"/>
          <w:sz w:val="20"/>
          <w:szCs w:val="20"/>
        </w:rPr>
        <w:t>. Godzina praktyki zawodowej jest godziną zajęć, co oznacza, że trwa 45 minut. Praktyka zawodowa obejmuje 960 godzin 45 minutowych, co jest równe 720 god</w:t>
      </w:r>
      <w:r w:rsidRPr="00AF0826">
        <w:rPr>
          <w:rFonts w:ascii="Arial" w:eastAsia="Times New Roman" w:hAnsi="Arial" w:cs="Arial"/>
          <w:sz w:val="20"/>
          <w:szCs w:val="20"/>
        </w:rPr>
        <w:t>zinom</w:t>
      </w:r>
      <w:r>
        <w:rPr>
          <w:rFonts w:ascii="Arial" w:eastAsia="Times New Roman" w:hAnsi="Arial" w:cs="Arial"/>
          <w:color w:val="CE181E"/>
          <w:sz w:val="20"/>
          <w:szCs w:val="20"/>
        </w:rPr>
        <w:t xml:space="preserve"> </w:t>
      </w:r>
      <w:r>
        <w:rPr>
          <w:rFonts w:ascii="Arial" w:eastAsia="Times New Roman" w:hAnsi="Arial" w:cs="Arial"/>
          <w:color w:val="000000"/>
          <w:sz w:val="20"/>
          <w:szCs w:val="20"/>
        </w:rPr>
        <w:t>zegarowym.</w:t>
      </w:r>
    </w:p>
    <w:p w14:paraId="75867726" w14:textId="2F2FA8D2" w:rsidR="0012757A" w:rsidRDefault="0012757A" w:rsidP="00193A4C">
      <w:pPr>
        <w:autoSpaceDE w:val="0"/>
        <w:jc w:val="both"/>
      </w:pPr>
      <w:r>
        <w:rPr>
          <w:rFonts w:ascii="Arial" w:eastAsia="Times New Roman" w:hAnsi="Arial" w:cs="Arial"/>
          <w:color w:val="000000"/>
          <w:sz w:val="20"/>
          <w:szCs w:val="20"/>
        </w:rPr>
        <w:t xml:space="preserve">Dzienny wymiar czasu trwania praktyki studenta uzależniony jest od specyfiki organizacji pracy </w:t>
      </w:r>
      <w:r>
        <w:rPr>
          <w:rFonts w:ascii="Arial" w:eastAsia="Times New Roman" w:hAnsi="Arial" w:cs="Arial"/>
          <w:color w:val="000000"/>
          <w:sz w:val="20"/>
          <w:szCs w:val="20"/>
        </w:rPr>
        <w:br/>
        <w:t>w miejscu odbywania praktyki. Dzienny wymiar czasu trwania praktyki</w:t>
      </w:r>
      <w:r w:rsidR="00310A57">
        <w:rPr>
          <w:rFonts w:ascii="Arial" w:eastAsia="Times New Roman" w:hAnsi="Arial" w:cs="Arial"/>
          <w:color w:val="000000"/>
          <w:sz w:val="20"/>
          <w:szCs w:val="20"/>
        </w:rPr>
        <w:t xml:space="preserve"> na kierunku </w:t>
      </w:r>
      <w:r w:rsidR="008B366A">
        <w:rPr>
          <w:rFonts w:ascii="Arial" w:eastAsia="Times New Roman" w:hAnsi="Arial" w:cs="Arial"/>
          <w:color w:val="000000"/>
          <w:sz w:val="20"/>
          <w:szCs w:val="20"/>
        </w:rPr>
        <w:t>filologia angielska</w:t>
      </w:r>
      <w:r w:rsidR="00310A57">
        <w:rPr>
          <w:rFonts w:ascii="Arial" w:eastAsia="Times New Roman" w:hAnsi="Arial" w:cs="Arial"/>
          <w:color w:val="000000"/>
          <w:sz w:val="20"/>
          <w:szCs w:val="20"/>
        </w:rPr>
        <w:t xml:space="preserve"> w ramach każdej ze specjal</w:t>
      </w:r>
      <w:r>
        <w:rPr>
          <w:rFonts w:ascii="Arial" w:eastAsia="Times New Roman" w:hAnsi="Arial" w:cs="Arial"/>
          <w:color w:val="000000"/>
          <w:sz w:val="20"/>
          <w:szCs w:val="20"/>
        </w:rPr>
        <w:t>i</w:t>
      </w:r>
      <w:r w:rsidR="00310A57">
        <w:rPr>
          <w:rFonts w:ascii="Arial" w:eastAsia="Times New Roman" w:hAnsi="Arial" w:cs="Arial"/>
          <w:color w:val="000000"/>
          <w:sz w:val="20"/>
          <w:szCs w:val="20"/>
        </w:rPr>
        <w:t>zacji</w:t>
      </w:r>
      <w:r>
        <w:rPr>
          <w:rFonts w:ascii="Arial" w:eastAsia="Times New Roman" w:hAnsi="Arial" w:cs="Arial"/>
          <w:color w:val="000000"/>
          <w:sz w:val="20"/>
          <w:szCs w:val="20"/>
        </w:rPr>
        <w:t xml:space="preserve"> wynosi do 8 godzin zegarowych i zostaje ustalony z opiekunem praktyk z ramienia instytucji przyjmującej studenta na praktykę.</w:t>
      </w:r>
    </w:p>
    <w:p w14:paraId="4295D9D3" w14:textId="77777777" w:rsidR="0012757A" w:rsidRDefault="0012757A" w:rsidP="00193A4C">
      <w:pPr>
        <w:autoSpaceDE w:val="0"/>
        <w:jc w:val="both"/>
      </w:pPr>
      <w:r>
        <w:rPr>
          <w:rFonts w:ascii="Arial" w:eastAsia="Times New Roman" w:hAnsi="Arial" w:cs="Arial"/>
          <w:color w:val="000000"/>
          <w:sz w:val="20"/>
          <w:szCs w:val="20"/>
        </w:rPr>
        <w:t xml:space="preserve">Student dokonuje wyboru miejsca praktyki </w:t>
      </w:r>
      <w:r>
        <w:rPr>
          <w:rFonts w:ascii="Arial" w:eastAsia="Times New Roman" w:hAnsi="Arial" w:cs="Arial"/>
          <w:kern w:val="0"/>
          <w:sz w:val="20"/>
          <w:szCs w:val="20"/>
          <w:lang w:eastAsia="pl-PL" w:bidi="ar-SA"/>
        </w:rPr>
        <w:t>zgodnie z wybraną specjal</w:t>
      </w:r>
      <w:r w:rsidR="00310A57">
        <w:rPr>
          <w:rFonts w:ascii="Arial" w:eastAsia="Times New Roman" w:hAnsi="Arial" w:cs="Arial"/>
          <w:kern w:val="0"/>
          <w:sz w:val="20"/>
          <w:szCs w:val="20"/>
          <w:lang w:eastAsia="pl-PL" w:bidi="ar-SA"/>
        </w:rPr>
        <w:t>izacją</w:t>
      </w:r>
      <w:r>
        <w:rPr>
          <w:rFonts w:ascii="Arial" w:eastAsia="Times New Roman" w:hAnsi="Arial" w:cs="Arial"/>
          <w:kern w:val="0"/>
          <w:sz w:val="20"/>
          <w:szCs w:val="20"/>
          <w:lang w:eastAsia="pl-PL" w:bidi="ar-SA"/>
        </w:rPr>
        <w:t xml:space="preserve"> oraz następującymi zasadami :</w:t>
      </w:r>
    </w:p>
    <w:p w14:paraId="09D25896" w14:textId="18933473" w:rsidR="0012757A" w:rsidRPr="00B33403" w:rsidRDefault="0012757A" w:rsidP="00E9592A">
      <w:pPr>
        <w:pStyle w:val="ListParagraph"/>
        <w:numPr>
          <w:ilvl w:val="0"/>
          <w:numId w:val="11"/>
        </w:numPr>
        <w:autoSpaceDE w:val="0"/>
        <w:jc w:val="both"/>
      </w:pPr>
      <w:r w:rsidRPr="00E9592A">
        <w:rPr>
          <w:rFonts w:ascii="Arial" w:eastAsia="Times New Roman" w:hAnsi="Arial" w:cs="Arial"/>
          <w:kern w:val="0"/>
          <w:sz w:val="20"/>
          <w:szCs w:val="20"/>
          <w:lang w:eastAsia="pl-PL" w:bidi="ar-SA"/>
        </w:rPr>
        <w:t>instytucja umożliwia studentowi wykonywanie zadań w języku angielskim związanych z zawodem filologa, w uzasadnionych przypadkach m.in. z tytułu posiadania orzeczenia o stopniu niepełnosprawności, student może u</w:t>
      </w:r>
      <w:r w:rsidR="00310A57" w:rsidRPr="00E9592A">
        <w:rPr>
          <w:rFonts w:ascii="Arial" w:eastAsia="Times New Roman" w:hAnsi="Arial" w:cs="Arial"/>
          <w:kern w:val="0"/>
          <w:sz w:val="20"/>
          <w:szCs w:val="20"/>
          <w:lang w:eastAsia="pl-PL" w:bidi="ar-SA"/>
        </w:rPr>
        <w:t>biegać się o dostosowanie</w:t>
      </w:r>
      <w:r w:rsidRPr="00E9592A">
        <w:rPr>
          <w:rFonts w:ascii="Arial" w:eastAsia="Times New Roman" w:hAnsi="Arial" w:cs="Arial"/>
          <w:kern w:val="0"/>
          <w:sz w:val="20"/>
          <w:szCs w:val="20"/>
          <w:lang w:eastAsia="pl-PL" w:bidi="ar-SA"/>
        </w:rPr>
        <w:t xml:space="preserve"> programu praktyk zawodowych do jego indywidualnych potrzeb – szczegółowe zasady określone są w R</w:t>
      </w:r>
      <w:r w:rsidR="00310A57" w:rsidRPr="00E9592A">
        <w:rPr>
          <w:rFonts w:ascii="Arial" w:eastAsia="Times New Roman" w:hAnsi="Arial" w:cs="Arial"/>
          <w:kern w:val="0"/>
          <w:sz w:val="20"/>
          <w:szCs w:val="20"/>
          <w:lang w:eastAsia="pl-PL" w:bidi="ar-SA"/>
        </w:rPr>
        <w:t xml:space="preserve">egulaminie praktyk zawodowych </w:t>
      </w:r>
      <w:r w:rsidR="008B366A" w:rsidRPr="00E9592A">
        <w:rPr>
          <w:rFonts w:ascii="Arial" w:eastAsia="Times New Roman" w:hAnsi="Arial" w:cs="Arial"/>
          <w:kern w:val="0"/>
          <w:sz w:val="20"/>
          <w:szCs w:val="20"/>
          <w:lang w:eastAsia="pl-PL" w:bidi="ar-SA"/>
        </w:rPr>
        <w:t>AT</w:t>
      </w:r>
      <w:r w:rsidRPr="00E9592A">
        <w:rPr>
          <w:rFonts w:ascii="Arial" w:eastAsia="Times New Roman" w:hAnsi="Arial" w:cs="Arial"/>
          <w:kern w:val="0"/>
          <w:sz w:val="20"/>
          <w:szCs w:val="20"/>
          <w:lang w:eastAsia="pl-PL" w:bidi="ar-SA"/>
        </w:rPr>
        <w:t>,</w:t>
      </w:r>
    </w:p>
    <w:p w14:paraId="659D194E" w14:textId="77777777" w:rsidR="0012757A" w:rsidRPr="000A01EC" w:rsidRDefault="0012757A" w:rsidP="00E9592A">
      <w:pPr>
        <w:pStyle w:val="ListParagraph"/>
        <w:numPr>
          <w:ilvl w:val="0"/>
          <w:numId w:val="11"/>
        </w:numPr>
        <w:autoSpaceDE w:val="0"/>
        <w:jc w:val="both"/>
        <w:rPr>
          <w:szCs w:val="24"/>
        </w:rPr>
      </w:pPr>
      <w:r w:rsidRPr="00E9592A">
        <w:rPr>
          <w:rFonts w:ascii="Arial" w:eastAsia="Times New Roman" w:hAnsi="Arial" w:cs="Arial"/>
          <w:kern w:val="0"/>
          <w:sz w:val="20"/>
          <w:szCs w:val="20"/>
          <w:lang w:eastAsia="pl-PL" w:bidi="ar-SA"/>
        </w:rPr>
        <w:t>instytucja zapewnia studentom warunki niezbędne do prawidłowego odbycia praktyki poprzez udostępnienie odpowiednich stanowisk pracy, pomieszczeń, urządzeń, oprogramowania, narzędzi i materiałów zgodnie z programem praktyki i specyfiką pracy w danej instytucji/zakładzie pracy</w:t>
      </w:r>
      <w:r w:rsidR="00310A57" w:rsidRPr="00E9592A">
        <w:rPr>
          <w:rFonts w:ascii="Arial" w:eastAsia="Times New Roman" w:hAnsi="Arial" w:cs="Arial"/>
          <w:kern w:val="0"/>
          <w:sz w:val="20"/>
          <w:szCs w:val="20"/>
          <w:lang w:eastAsia="pl-PL" w:bidi="ar-SA"/>
        </w:rPr>
        <w:t>.</w:t>
      </w:r>
    </w:p>
    <w:p w14:paraId="20CAC23A" w14:textId="1B7398FF" w:rsidR="000A01EC" w:rsidRPr="00E9592A" w:rsidRDefault="000A01EC" w:rsidP="00E9592A">
      <w:pPr>
        <w:pStyle w:val="ListParagraph"/>
        <w:widowControl/>
        <w:numPr>
          <w:ilvl w:val="0"/>
          <w:numId w:val="11"/>
        </w:numPr>
        <w:suppressAutoHyphens w:val="0"/>
        <w:spacing w:line="276" w:lineRule="auto"/>
        <w:jc w:val="both"/>
        <w:rPr>
          <w:rFonts w:ascii="Arial" w:hAnsi="Arial" w:cs="Arial"/>
          <w:sz w:val="20"/>
          <w:szCs w:val="20"/>
        </w:rPr>
      </w:pPr>
      <w:r w:rsidRPr="00E9592A">
        <w:rPr>
          <w:rFonts w:ascii="Arial" w:hAnsi="Arial" w:cs="Arial"/>
          <w:sz w:val="20"/>
          <w:szCs w:val="20"/>
        </w:rPr>
        <w:t xml:space="preserve">dopuszcza się odbywanie II etapu praktyki w trybie zdalnym w wymiarze maksymalnie 30% godzin praktyki (czyli 144 godziny dydaktyczne). Godziny praktyki odbytej w trybie zdalnym muszą być wyraźnie zaznaczone w dzienniku praktyki i podsumowane na każdej stronie oraz zsumowane na końcu dziennika praktyki. </w:t>
      </w:r>
    </w:p>
    <w:p w14:paraId="5068C9B0" w14:textId="77777777" w:rsidR="000A01EC" w:rsidRDefault="000A01EC" w:rsidP="000A01EC">
      <w:pPr>
        <w:autoSpaceDE w:val="0"/>
        <w:ind w:left="426"/>
        <w:jc w:val="both"/>
      </w:pPr>
    </w:p>
    <w:p w14:paraId="56E0A29F" w14:textId="77777777" w:rsidR="0012757A" w:rsidRDefault="0012757A" w:rsidP="00193A4C">
      <w:pPr>
        <w:tabs>
          <w:tab w:val="left" w:pos="709"/>
        </w:tabs>
        <w:autoSpaceDE w:val="0"/>
        <w:ind w:left="1077"/>
        <w:jc w:val="both"/>
        <w:rPr>
          <w:rFonts w:ascii="Arial" w:eastAsia="Times New Roman" w:hAnsi="Arial" w:cs="Arial"/>
          <w:kern w:val="0"/>
          <w:sz w:val="12"/>
          <w:szCs w:val="12"/>
          <w:lang w:eastAsia="pl-PL" w:bidi="ar-SA"/>
        </w:rPr>
      </w:pPr>
    </w:p>
    <w:p w14:paraId="02CB8D13" w14:textId="2C3894DD" w:rsidR="0012757A" w:rsidRDefault="0012757A" w:rsidP="00193A4C">
      <w:pPr>
        <w:autoSpaceDE w:val="0"/>
        <w:jc w:val="both"/>
        <w:rPr>
          <w:rFonts w:ascii="Arial" w:eastAsia="Times New Roman" w:hAnsi="Arial" w:cs="Arial"/>
          <w:color w:val="000000"/>
          <w:sz w:val="20"/>
          <w:szCs w:val="20"/>
        </w:rPr>
      </w:pPr>
      <w:r>
        <w:rPr>
          <w:rFonts w:ascii="Arial" w:eastAsia="Times New Roman" w:hAnsi="Arial" w:cs="Arial"/>
          <w:kern w:val="0"/>
          <w:sz w:val="20"/>
          <w:szCs w:val="20"/>
          <w:lang w:eastAsia="pl-PL" w:bidi="ar-SA"/>
        </w:rPr>
        <w:lastRenderedPageBreak/>
        <w:t xml:space="preserve">Student wybiera miejsce praktyki z listy interesariuszy zewnętrznych, tj. tych zakładów, z którymi </w:t>
      </w:r>
      <w:r w:rsidR="008B366A">
        <w:rPr>
          <w:rFonts w:ascii="Arial" w:eastAsia="Times New Roman" w:hAnsi="Arial" w:cs="Arial"/>
          <w:kern w:val="0"/>
          <w:sz w:val="20"/>
          <w:szCs w:val="20"/>
          <w:lang w:eastAsia="pl-PL" w:bidi="ar-SA"/>
        </w:rPr>
        <w:t>AT</w:t>
      </w:r>
      <w:r>
        <w:rPr>
          <w:rFonts w:ascii="Arial" w:eastAsia="Times New Roman" w:hAnsi="Arial" w:cs="Arial"/>
          <w:kern w:val="0"/>
          <w:sz w:val="20"/>
          <w:szCs w:val="20"/>
          <w:lang w:eastAsia="pl-PL" w:bidi="ar-SA"/>
        </w:rPr>
        <w:t xml:space="preserve"> w Tarnowie podpisała porozumienia o współpracy lub umowy o prowadzenie praktyk zawodowych. Student ma również możliwość samodzielnego wyboru miejsca odbywania praktyki, </w:t>
      </w:r>
      <w:r>
        <w:rPr>
          <w:rFonts w:ascii="Arial" w:eastAsia="Times New Roman" w:hAnsi="Arial" w:cs="Arial"/>
          <w:color w:val="000000"/>
          <w:sz w:val="20"/>
          <w:szCs w:val="20"/>
        </w:rPr>
        <w:t>kierując się indywidualnymi preferencjami związanymi z rozwojem kariery zawodowej, możliwościami i zainteresowaniami. Wybrane przez studenta miejsce praktyki musi być dostosowane profilem do realizo</w:t>
      </w:r>
      <w:r w:rsidR="00B41B2B">
        <w:rPr>
          <w:rFonts w:ascii="Arial" w:eastAsia="Times New Roman" w:hAnsi="Arial" w:cs="Arial"/>
          <w:color w:val="000000"/>
          <w:sz w:val="20"/>
          <w:szCs w:val="20"/>
        </w:rPr>
        <w:t>wanej przez studenta specjalizacj</w:t>
      </w:r>
      <w:r>
        <w:rPr>
          <w:rFonts w:ascii="Arial" w:eastAsia="Times New Roman" w:hAnsi="Arial" w:cs="Arial"/>
          <w:color w:val="000000"/>
          <w:sz w:val="20"/>
          <w:szCs w:val="20"/>
        </w:rPr>
        <w:t xml:space="preserve">i i musi umożliwiać mu realizację efektów uczenia się praktyki zawodowej. Student przedkłada opiekunowi praktyk z ramienia </w:t>
      </w:r>
      <w:r w:rsidR="008B366A">
        <w:rPr>
          <w:rFonts w:ascii="Arial" w:eastAsia="Times New Roman" w:hAnsi="Arial" w:cs="Arial"/>
          <w:color w:val="000000"/>
          <w:sz w:val="20"/>
          <w:szCs w:val="20"/>
        </w:rPr>
        <w:t>AT</w:t>
      </w:r>
      <w:r>
        <w:rPr>
          <w:rFonts w:ascii="Arial" w:eastAsia="Times New Roman" w:hAnsi="Arial" w:cs="Arial"/>
          <w:color w:val="000000"/>
          <w:sz w:val="20"/>
          <w:szCs w:val="20"/>
        </w:rPr>
        <w:t xml:space="preserve"> uzupełniony formularz zgody na odbycie praktyki (Załącznik nr 1). Po uzyskaniu akceptacji opiekuna praktyk z ramienia </w:t>
      </w:r>
      <w:r w:rsidR="008B366A">
        <w:rPr>
          <w:rFonts w:ascii="Arial" w:eastAsia="Times New Roman" w:hAnsi="Arial" w:cs="Arial"/>
          <w:color w:val="000000"/>
          <w:sz w:val="20"/>
          <w:szCs w:val="20"/>
        </w:rPr>
        <w:t>AT</w:t>
      </w:r>
      <w:r>
        <w:rPr>
          <w:rFonts w:ascii="Arial" w:eastAsia="Times New Roman" w:hAnsi="Arial" w:cs="Arial"/>
          <w:color w:val="000000"/>
          <w:sz w:val="20"/>
          <w:szCs w:val="20"/>
        </w:rPr>
        <w:t xml:space="preserve">, sporządzane jest porozumienie/umowa o prowadzenie praktyki zawodowej. </w:t>
      </w:r>
    </w:p>
    <w:p w14:paraId="4D61D960" w14:textId="77777777" w:rsidR="00193A4C" w:rsidRDefault="00193A4C" w:rsidP="00193A4C">
      <w:pPr>
        <w:autoSpaceDE w:val="0"/>
        <w:jc w:val="both"/>
      </w:pPr>
    </w:p>
    <w:p w14:paraId="55EFC72D" w14:textId="77777777" w:rsidR="0012757A" w:rsidRDefault="0012757A" w:rsidP="00193A4C">
      <w:pPr>
        <w:jc w:val="both"/>
      </w:pPr>
      <w:r>
        <w:rPr>
          <w:rFonts w:ascii="Arial" w:hAnsi="Arial" w:cs="Arial"/>
          <w:b/>
          <w:bCs/>
          <w:sz w:val="20"/>
          <w:szCs w:val="20"/>
        </w:rPr>
        <w:t>2.</w:t>
      </w:r>
      <w:r>
        <w:rPr>
          <w:rFonts w:ascii="Arial" w:hAnsi="Arial" w:cs="Arial"/>
          <w:sz w:val="20"/>
          <w:szCs w:val="20"/>
        </w:rPr>
        <w:t xml:space="preserve"> </w:t>
      </w:r>
      <w:r>
        <w:rPr>
          <w:rFonts w:ascii="Arial" w:hAnsi="Arial" w:cs="Arial"/>
          <w:b/>
          <w:bCs/>
          <w:sz w:val="20"/>
          <w:szCs w:val="20"/>
        </w:rPr>
        <w:t>Obowiązki organizatorów i uczestników praktyk zawodowych</w:t>
      </w:r>
    </w:p>
    <w:p w14:paraId="6AB8E8CE" w14:textId="77777777" w:rsidR="0012757A" w:rsidRDefault="0012757A" w:rsidP="00193A4C">
      <w:pPr>
        <w:jc w:val="both"/>
      </w:pPr>
      <w:r>
        <w:rPr>
          <w:rFonts w:ascii="Arial" w:hAnsi="Arial" w:cs="Arial"/>
          <w:b/>
          <w:sz w:val="20"/>
          <w:szCs w:val="20"/>
        </w:rPr>
        <w:t>a. Do obowiązków zakładu pracy przyjmującego studenta na praktykę należy:</w:t>
      </w:r>
    </w:p>
    <w:p w14:paraId="52C82769" w14:textId="340ECE49" w:rsidR="0012757A" w:rsidRDefault="0012757A" w:rsidP="008B366A">
      <w:pPr>
        <w:pStyle w:val="ListParagraph"/>
        <w:numPr>
          <w:ilvl w:val="0"/>
          <w:numId w:val="9"/>
        </w:numPr>
        <w:jc w:val="both"/>
      </w:pPr>
      <w:r w:rsidRPr="008B366A">
        <w:rPr>
          <w:rFonts w:ascii="Arial" w:hAnsi="Arial" w:cs="Arial"/>
          <w:sz w:val="20"/>
          <w:szCs w:val="20"/>
          <w:lang w:eastAsia="pl-PL" w:bidi="ar-SA"/>
        </w:rPr>
        <w:t>zawarcie um</w:t>
      </w:r>
      <w:r w:rsidR="00B41B2B" w:rsidRPr="008B366A">
        <w:rPr>
          <w:rFonts w:ascii="Arial" w:hAnsi="Arial" w:cs="Arial"/>
          <w:sz w:val="20"/>
          <w:szCs w:val="20"/>
          <w:lang w:eastAsia="pl-PL" w:bidi="ar-SA"/>
        </w:rPr>
        <w:t xml:space="preserve">owy bądź porozumienia z </w:t>
      </w:r>
      <w:r w:rsidR="008B366A" w:rsidRPr="008B366A">
        <w:rPr>
          <w:rFonts w:ascii="Arial" w:hAnsi="Arial" w:cs="Arial"/>
          <w:sz w:val="20"/>
          <w:szCs w:val="20"/>
          <w:lang w:eastAsia="pl-PL" w:bidi="ar-SA"/>
        </w:rPr>
        <w:t>AT</w:t>
      </w:r>
      <w:r w:rsidRPr="008B366A">
        <w:rPr>
          <w:rFonts w:ascii="Arial" w:hAnsi="Arial" w:cs="Arial"/>
          <w:sz w:val="20"/>
          <w:szCs w:val="20"/>
          <w:lang w:eastAsia="pl-PL" w:bidi="ar-SA"/>
        </w:rPr>
        <w:t>, dotyczącego prowadzenia praktyk zawodowych,</w:t>
      </w:r>
    </w:p>
    <w:p w14:paraId="639CDBA8" w14:textId="77777777" w:rsidR="0012757A" w:rsidRDefault="0012757A" w:rsidP="008B366A">
      <w:pPr>
        <w:pStyle w:val="ListParagraph"/>
        <w:numPr>
          <w:ilvl w:val="0"/>
          <w:numId w:val="9"/>
        </w:numPr>
        <w:jc w:val="both"/>
      </w:pPr>
      <w:r w:rsidRPr="008B366A">
        <w:rPr>
          <w:rFonts w:ascii="Arial" w:hAnsi="Arial" w:cs="Arial"/>
          <w:sz w:val="20"/>
          <w:szCs w:val="20"/>
          <w:lang w:eastAsia="pl-PL" w:bidi="ar-SA"/>
        </w:rPr>
        <w:t>potwierdzenie w dzienniku praktyk rozpoczęcia i zakończenia praktyki przez osobę upoważnioną,</w:t>
      </w:r>
    </w:p>
    <w:p w14:paraId="13A3A72F" w14:textId="77777777" w:rsidR="0012757A" w:rsidRDefault="0012757A" w:rsidP="008B366A">
      <w:pPr>
        <w:pStyle w:val="ListParagraph"/>
        <w:numPr>
          <w:ilvl w:val="0"/>
          <w:numId w:val="9"/>
        </w:numPr>
        <w:jc w:val="both"/>
      </w:pPr>
      <w:r w:rsidRPr="008B366A">
        <w:rPr>
          <w:rFonts w:ascii="Arial" w:hAnsi="Arial" w:cs="Arial"/>
          <w:sz w:val="20"/>
          <w:szCs w:val="20"/>
          <w:lang w:eastAsia="pl-PL" w:bidi="ar-SA"/>
        </w:rPr>
        <w:t>wyznaczenie zakładowego opiekuna praktyk zawodowych według nast</w:t>
      </w:r>
      <w:r w:rsidR="00B41B2B" w:rsidRPr="008B366A">
        <w:rPr>
          <w:rFonts w:ascii="Arial" w:hAnsi="Arial" w:cs="Arial"/>
          <w:sz w:val="20"/>
          <w:szCs w:val="20"/>
          <w:lang w:eastAsia="pl-PL" w:bidi="ar-SA"/>
        </w:rPr>
        <w:t xml:space="preserve">ępujących zasad: opiekun jest w </w:t>
      </w:r>
      <w:r w:rsidRPr="008B366A">
        <w:rPr>
          <w:rFonts w:ascii="Arial" w:hAnsi="Arial" w:cs="Arial"/>
          <w:sz w:val="20"/>
          <w:szCs w:val="20"/>
          <w:lang w:eastAsia="pl-PL" w:bidi="ar-SA"/>
        </w:rPr>
        <w:t>stanie zapewnić studentowi realizację efektów uczenia się, powinien zapewnić realizację wybranych zadań w języku angielskim,</w:t>
      </w:r>
    </w:p>
    <w:p w14:paraId="08515FD0" w14:textId="78C74E3B" w:rsidR="0012757A" w:rsidRDefault="0012757A" w:rsidP="008B366A">
      <w:pPr>
        <w:pStyle w:val="ListParagraph"/>
        <w:numPr>
          <w:ilvl w:val="0"/>
          <w:numId w:val="9"/>
        </w:numPr>
        <w:jc w:val="both"/>
      </w:pPr>
      <w:r w:rsidRPr="008B366A">
        <w:rPr>
          <w:rFonts w:ascii="Arial" w:hAnsi="Arial" w:cs="Arial"/>
          <w:sz w:val="20"/>
          <w:szCs w:val="20"/>
          <w:lang w:eastAsia="pl-PL" w:bidi="ar-SA"/>
        </w:rPr>
        <w:t xml:space="preserve">umożliwienie opiekunowi praktyk zawodowych z ramienia </w:t>
      </w:r>
      <w:r w:rsidR="008B366A" w:rsidRPr="008B366A">
        <w:rPr>
          <w:rFonts w:ascii="Arial" w:hAnsi="Arial" w:cs="Arial"/>
          <w:sz w:val="20"/>
          <w:szCs w:val="20"/>
          <w:lang w:eastAsia="pl-PL" w:bidi="ar-SA"/>
        </w:rPr>
        <w:t>AT</w:t>
      </w:r>
      <w:r w:rsidRPr="008B366A">
        <w:rPr>
          <w:rFonts w:ascii="Arial" w:hAnsi="Arial" w:cs="Arial"/>
          <w:sz w:val="20"/>
          <w:szCs w:val="20"/>
          <w:lang w:eastAsia="pl-PL" w:bidi="ar-SA"/>
        </w:rPr>
        <w:t xml:space="preserve"> w Tarnowie kontroli przebiegu praktyki,</w:t>
      </w:r>
    </w:p>
    <w:p w14:paraId="34D568B5" w14:textId="77777777" w:rsidR="0012757A" w:rsidRDefault="0012757A" w:rsidP="008B366A">
      <w:pPr>
        <w:pStyle w:val="ListParagraph"/>
        <w:numPr>
          <w:ilvl w:val="0"/>
          <w:numId w:val="9"/>
        </w:numPr>
        <w:jc w:val="both"/>
      </w:pPr>
      <w:r w:rsidRPr="008B366A">
        <w:rPr>
          <w:rFonts w:ascii="Arial" w:hAnsi="Arial" w:cs="Arial"/>
          <w:sz w:val="20"/>
          <w:szCs w:val="20"/>
          <w:lang w:eastAsia="pl-PL" w:bidi="ar-SA"/>
        </w:rPr>
        <w:t>zażądanie od uczelni odwołania studenta z praktyki, jeżeli naruszy on w sposób rażący dyscyplinę pracy.</w:t>
      </w:r>
    </w:p>
    <w:p w14:paraId="7A1EBFCB" w14:textId="77777777" w:rsidR="0012757A" w:rsidRDefault="0012757A" w:rsidP="00193A4C">
      <w:pPr>
        <w:ind w:left="1080"/>
        <w:jc w:val="both"/>
        <w:rPr>
          <w:rFonts w:ascii="Arial" w:hAnsi="Arial" w:cs="Arial"/>
          <w:sz w:val="20"/>
          <w:szCs w:val="20"/>
          <w:lang w:eastAsia="pl-PL" w:bidi="ar-SA"/>
        </w:rPr>
      </w:pPr>
    </w:p>
    <w:p w14:paraId="08B0B900" w14:textId="77777777" w:rsidR="0012757A" w:rsidRDefault="0012757A" w:rsidP="00193A4C">
      <w:pPr>
        <w:autoSpaceDE w:val="0"/>
        <w:jc w:val="both"/>
      </w:pPr>
      <w:r>
        <w:rPr>
          <w:rFonts w:ascii="Arial" w:hAnsi="Arial" w:cs="Arial"/>
          <w:b/>
          <w:bCs/>
          <w:color w:val="000000"/>
          <w:sz w:val="20"/>
          <w:szCs w:val="20"/>
        </w:rPr>
        <w:t xml:space="preserve">b. </w:t>
      </w:r>
      <w:r>
        <w:rPr>
          <w:rFonts w:ascii="Arial" w:hAnsi="Arial" w:cs="Arial"/>
          <w:b/>
          <w:sz w:val="20"/>
          <w:szCs w:val="20"/>
        </w:rPr>
        <w:t xml:space="preserve">Do obowiązków </w:t>
      </w:r>
      <w:r>
        <w:rPr>
          <w:rFonts w:ascii="Arial" w:hAnsi="Arial" w:cs="Arial"/>
          <w:b/>
          <w:bCs/>
          <w:color w:val="000000"/>
          <w:sz w:val="20"/>
          <w:szCs w:val="20"/>
        </w:rPr>
        <w:t>opiekuna praktyk z ramienia zakładu pracy należy:</w:t>
      </w:r>
    </w:p>
    <w:p w14:paraId="7EB5D7FD" w14:textId="5A69DF76" w:rsidR="0012757A" w:rsidRDefault="0012757A" w:rsidP="00193A4C">
      <w:pPr>
        <w:pStyle w:val="ListParagraph"/>
        <w:widowControl/>
        <w:numPr>
          <w:ilvl w:val="0"/>
          <w:numId w:val="5"/>
        </w:numPr>
        <w:tabs>
          <w:tab w:val="clear" w:pos="708"/>
          <w:tab w:val="left" w:pos="720"/>
        </w:tabs>
        <w:suppressAutoHyphens w:val="0"/>
        <w:ind w:left="720" w:hanging="436"/>
        <w:jc w:val="both"/>
      </w:pPr>
      <w:r>
        <w:rPr>
          <w:rFonts w:ascii="Arial" w:hAnsi="Arial" w:cs="Arial"/>
          <w:sz w:val="20"/>
          <w:szCs w:val="20"/>
        </w:rPr>
        <w:t xml:space="preserve">uzgodnienie z opiekunem praktyki z ramienia </w:t>
      </w:r>
      <w:r w:rsidR="008B366A">
        <w:rPr>
          <w:rFonts w:ascii="Arial" w:hAnsi="Arial" w:cs="Arial"/>
          <w:sz w:val="20"/>
          <w:szCs w:val="20"/>
        </w:rPr>
        <w:t>AT</w:t>
      </w:r>
      <w:r>
        <w:rPr>
          <w:rFonts w:ascii="Arial" w:hAnsi="Arial" w:cs="Arial"/>
          <w:sz w:val="20"/>
          <w:szCs w:val="20"/>
        </w:rPr>
        <w:t xml:space="preserve"> w Tarnowie założeń programu praktyki, </w:t>
      </w:r>
    </w:p>
    <w:p w14:paraId="212BFE72" w14:textId="77777777" w:rsidR="0012757A" w:rsidRDefault="0012757A" w:rsidP="00193A4C">
      <w:pPr>
        <w:pStyle w:val="ListParagraph"/>
        <w:widowControl/>
        <w:numPr>
          <w:ilvl w:val="0"/>
          <w:numId w:val="5"/>
        </w:numPr>
        <w:tabs>
          <w:tab w:val="clear" w:pos="708"/>
          <w:tab w:val="left" w:pos="720"/>
        </w:tabs>
        <w:suppressAutoHyphens w:val="0"/>
        <w:ind w:left="283" w:firstLine="0"/>
        <w:jc w:val="both"/>
      </w:pPr>
      <w:r>
        <w:rPr>
          <w:rFonts w:ascii="Arial" w:hAnsi="Arial" w:cs="Arial"/>
          <w:sz w:val="20"/>
          <w:szCs w:val="20"/>
        </w:rPr>
        <w:t xml:space="preserve">zapoznanie studentów z zakładowym regulaminem pracy, przepisami BHP oraz przepisami </w:t>
      </w:r>
      <w:r>
        <w:rPr>
          <w:rFonts w:ascii="Arial" w:hAnsi="Arial" w:cs="Arial"/>
          <w:sz w:val="20"/>
          <w:szCs w:val="20"/>
        </w:rPr>
        <w:br/>
      </w:r>
      <w:r>
        <w:rPr>
          <w:rFonts w:ascii="Arial" w:hAnsi="Arial" w:cs="Arial"/>
          <w:sz w:val="20"/>
          <w:szCs w:val="20"/>
        </w:rPr>
        <w:tab/>
        <w:t>o ochronie tajemnicy państwowej i służbowej,</w:t>
      </w:r>
    </w:p>
    <w:p w14:paraId="2FCD26DE" w14:textId="77777777" w:rsidR="0012757A" w:rsidRDefault="0012757A" w:rsidP="00193A4C">
      <w:pPr>
        <w:pStyle w:val="ListParagraph"/>
        <w:widowControl/>
        <w:numPr>
          <w:ilvl w:val="0"/>
          <w:numId w:val="5"/>
        </w:numPr>
        <w:tabs>
          <w:tab w:val="clear" w:pos="708"/>
          <w:tab w:val="left" w:pos="720"/>
        </w:tabs>
        <w:suppressAutoHyphens w:val="0"/>
        <w:ind w:left="283" w:firstLine="0"/>
        <w:jc w:val="both"/>
      </w:pPr>
      <w:r>
        <w:rPr>
          <w:rFonts w:ascii="Arial" w:hAnsi="Arial" w:cs="Arial"/>
          <w:sz w:val="20"/>
          <w:szCs w:val="20"/>
        </w:rPr>
        <w:t>nadzór nad wykonywaniem przez studentów zadań wynikających z programu praktyki,</w:t>
      </w:r>
    </w:p>
    <w:p w14:paraId="6C58E91D" w14:textId="77777777" w:rsidR="0012757A" w:rsidRDefault="0012757A" w:rsidP="00193A4C">
      <w:pPr>
        <w:numPr>
          <w:ilvl w:val="0"/>
          <w:numId w:val="5"/>
        </w:numPr>
        <w:tabs>
          <w:tab w:val="clear" w:pos="708"/>
          <w:tab w:val="left" w:pos="720"/>
        </w:tabs>
        <w:autoSpaceDE w:val="0"/>
        <w:ind w:left="283" w:firstLine="0"/>
        <w:jc w:val="both"/>
      </w:pPr>
      <w:r>
        <w:rPr>
          <w:rFonts w:ascii="Arial" w:hAnsi="Arial" w:cs="Arial"/>
          <w:color w:val="000000"/>
          <w:sz w:val="20"/>
          <w:szCs w:val="20"/>
        </w:rPr>
        <w:t xml:space="preserve">kontrola obecności studenta na praktyce i potwierdzenie tego w dzienniku praktyk w kartach tygodniowych, </w:t>
      </w:r>
    </w:p>
    <w:p w14:paraId="29F3EEE7" w14:textId="77777777" w:rsidR="0012757A" w:rsidRDefault="0012757A" w:rsidP="00193A4C">
      <w:pPr>
        <w:pStyle w:val="ListParagraph"/>
        <w:widowControl/>
        <w:numPr>
          <w:ilvl w:val="0"/>
          <w:numId w:val="5"/>
        </w:numPr>
        <w:tabs>
          <w:tab w:val="clear" w:pos="708"/>
          <w:tab w:val="left" w:pos="720"/>
        </w:tabs>
        <w:suppressAutoHyphens w:val="0"/>
        <w:ind w:left="283" w:firstLine="0"/>
        <w:jc w:val="both"/>
      </w:pPr>
      <w:r>
        <w:rPr>
          <w:rFonts w:ascii="Arial" w:hAnsi="Arial" w:cs="Arial"/>
          <w:color w:val="000000"/>
          <w:sz w:val="20"/>
          <w:szCs w:val="20"/>
        </w:rPr>
        <w:t>wypełnienie karty oceny studenta i dokonanie oceny praktyki,</w:t>
      </w:r>
    </w:p>
    <w:p w14:paraId="0E20E704" w14:textId="077FB5EB" w:rsidR="0012757A" w:rsidRDefault="0012757A" w:rsidP="00193A4C">
      <w:pPr>
        <w:pStyle w:val="ListParagraph"/>
        <w:widowControl/>
        <w:numPr>
          <w:ilvl w:val="0"/>
          <w:numId w:val="5"/>
        </w:numPr>
        <w:tabs>
          <w:tab w:val="clear" w:pos="708"/>
          <w:tab w:val="left" w:pos="720"/>
        </w:tabs>
        <w:suppressAutoHyphens w:val="0"/>
        <w:ind w:left="709" w:hanging="426"/>
        <w:jc w:val="both"/>
      </w:pPr>
      <w:r>
        <w:rPr>
          <w:rFonts w:ascii="Arial" w:hAnsi="Arial" w:cs="Arial"/>
          <w:color w:val="000000"/>
          <w:sz w:val="20"/>
          <w:szCs w:val="20"/>
        </w:rPr>
        <w:t xml:space="preserve">utrzymywanie kontaktu z </w:t>
      </w:r>
      <w:r>
        <w:rPr>
          <w:rFonts w:ascii="Arial" w:hAnsi="Arial" w:cs="Arial"/>
          <w:bCs/>
          <w:color w:val="000000"/>
          <w:sz w:val="20"/>
          <w:szCs w:val="20"/>
        </w:rPr>
        <w:t xml:space="preserve">opiekunem praktyk z ramienia </w:t>
      </w:r>
      <w:r w:rsidR="008B366A">
        <w:rPr>
          <w:rFonts w:ascii="Arial" w:hAnsi="Arial" w:cs="Arial"/>
          <w:bCs/>
          <w:color w:val="000000"/>
          <w:sz w:val="20"/>
          <w:szCs w:val="20"/>
        </w:rPr>
        <w:t>AT</w:t>
      </w:r>
      <w:r>
        <w:rPr>
          <w:rFonts w:ascii="Arial" w:hAnsi="Arial" w:cs="Arial"/>
          <w:bCs/>
          <w:color w:val="000000"/>
          <w:sz w:val="20"/>
          <w:szCs w:val="20"/>
        </w:rPr>
        <w:t xml:space="preserve"> (np.: wypełnienie karty hospitacji, rozmowy    telefoniczne, kontakt mailowy, osobisty, itp.).</w:t>
      </w:r>
    </w:p>
    <w:p w14:paraId="1F4B48CA" w14:textId="77777777" w:rsidR="0012757A" w:rsidRDefault="0012757A" w:rsidP="00193A4C">
      <w:pPr>
        <w:pStyle w:val="ListParagraph"/>
        <w:widowControl/>
        <w:tabs>
          <w:tab w:val="left" w:pos="720"/>
        </w:tabs>
        <w:suppressAutoHyphens w:val="0"/>
        <w:ind w:left="1080"/>
        <w:jc w:val="both"/>
      </w:pPr>
    </w:p>
    <w:p w14:paraId="26343A09" w14:textId="7EDCBC92" w:rsidR="0012757A" w:rsidRDefault="0012757A" w:rsidP="00193A4C">
      <w:pPr>
        <w:autoSpaceDE w:val="0"/>
        <w:ind w:left="709" w:hanging="709"/>
        <w:jc w:val="both"/>
      </w:pPr>
      <w:r>
        <w:rPr>
          <w:rFonts w:ascii="Arial" w:hAnsi="Arial" w:cs="Arial"/>
          <w:b/>
          <w:color w:val="000000"/>
          <w:sz w:val="20"/>
          <w:szCs w:val="20"/>
        </w:rPr>
        <w:t xml:space="preserve">c. </w:t>
      </w:r>
      <w:r>
        <w:rPr>
          <w:rFonts w:ascii="Arial" w:hAnsi="Arial" w:cs="Arial"/>
          <w:b/>
          <w:bCs/>
          <w:color w:val="000000"/>
          <w:sz w:val="20"/>
          <w:szCs w:val="20"/>
        </w:rPr>
        <w:t xml:space="preserve">Do obowiązków opiekuna praktyk z ramienia </w:t>
      </w:r>
      <w:r w:rsidR="008B366A">
        <w:rPr>
          <w:rFonts w:ascii="Arial" w:hAnsi="Arial" w:cs="Arial"/>
          <w:b/>
          <w:bCs/>
          <w:color w:val="000000"/>
          <w:sz w:val="20"/>
          <w:szCs w:val="20"/>
        </w:rPr>
        <w:t>AT</w:t>
      </w:r>
      <w:r>
        <w:rPr>
          <w:rFonts w:ascii="Arial" w:hAnsi="Arial" w:cs="Arial"/>
          <w:b/>
          <w:bCs/>
          <w:color w:val="000000"/>
          <w:sz w:val="20"/>
          <w:szCs w:val="20"/>
        </w:rPr>
        <w:t xml:space="preserve"> w Tarnowie należy:</w:t>
      </w:r>
    </w:p>
    <w:p w14:paraId="3CA33E24"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 xml:space="preserve">uzgodnienie programu praktyki w porozumieniu z </w:t>
      </w:r>
      <w:r>
        <w:rPr>
          <w:rFonts w:ascii="Arial" w:hAnsi="Arial" w:cs="Arial"/>
          <w:bCs/>
          <w:sz w:val="20"/>
          <w:szCs w:val="20"/>
          <w:lang w:eastAsia="pl-PL" w:bidi="ar-SA"/>
        </w:rPr>
        <w:t xml:space="preserve">opiekunem praktyk z ramienia zakładu pracy (np.: przydział czynności studenta, możliwości wykorzystania umiejętności językowych, itp.), </w:t>
      </w:r>
    </w:p>
    <w:p w14:paraId="5D93C0DF"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 xml:space="preserve">opracowanie sylabusa praktyki z założonymi efektami uczenia się,  </w:t>
      </w:r>
    </w:p>
    <w:p w14:paraId="085B0408"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 xml:space="preserve">opracowanie karty oceny praktyki dla opiekuna z ramienia zakładu pracy, </w:t>
      </w:r>
    </w:p>
    <w:p w14:paraId="26B6524B"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nawiązywanie współpracy z zakładami pracy, przedsiębiorstwami, a także instytucjami w których studenci mogą odbyć praktykę, oraz pomoc studentom przy poszukiwaniu miejsca praktyk,</w:t>
      </w:r>
    </w:p>
    <w:p w14:paraId="3B7FC13E"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 xml:space="preserve">współpraca z Działem Praktyk Studenckich w celu właściwej organizacji praktyk, </w:t>
      </w:r>
    </w:p>
    <w:p w14:paraId="2F2531A1"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przedstawianie studentom listy miejsc praktyk, weryfikacja i zatwierdzanie miejsc praktyk wskazanych przez studentów,</w:t>
      </w:r>
    </w:p>
    <w:p w14:paraId="40EDB99E"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 xml:space="preserve">opiniowanie wniosków dotyczących odbywania praktyki, </w:t>
      </w:r>
    </w:p>
    <w:p w14:paraId="7AF6AADA"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 xml:space="preserve">przeprowadzenie szkolenia dla studentów odbywających praktykę,  </w:t>
      </w:r>
    </w:p>
    <w:p w14:paraId="64055FD5"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 xml:space="preserve">zapoznanie studentów z uczelnianym oraz kierunkowym regulaminem praktyk potwierdzone podpisaniem przez studenta stosownego oświadczenia, </w:t>
      </w:r>
    </w:p>
    <w:p w14:paraId="3D3A6B49"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udzielenie wskazówek merytorycznych dotyczących sposobu realizacji programu praktyk,</w:t>
      </w:r>
    </w:p>
    <w:p w14:paraId="0532A17F"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omówienie zasad prowadzenia dokumentacji niezbędnej do zaliczenia praktyki,</w:t>
      </w:r>
    </w:p>
    <w:p w14:paraId="026A2DAD"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zapoznanie studentów z formą kontrolowania i zaliczania praktyk,</w:t>
      </w:r>
    </w:p>
    <w:p w14:paraId="3E670397"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koordynowanie gromadzenia odpowiedniej dokumentacji dotyczącej praktyk, tj. dziennika praktyk, umowy o prowadzenie praktyki zawodowej, skierowania studenta na praktykę, programu praktyki, karty oceny studenta,</w:t>
      </w:r>
    </w:p>
    <w:p w14:paraId="1101851D"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 xml:space="preserve">nadzorowanie praktyki, m. in. poprzez kontakt z </w:t>
      </w:r>
      <w:r>
        <w:rPr>
          <w:rFonts w:ascii="Arial" w:hAnsi="Arial" w:cs="Arial"/>
          <w:bCs/>
          <w:sz w:val="20"/>
          <w:szCs w:val="20"/>
          <w:lang w:eastAsia="pl-PL" w:bidi="ar-SA"/>
        </w:rPr>
        <w:t>opiekunem praktyk z ramienia zakładu pracy (np.: hospitacja, rozmowy telefoniczne, kontakt mailowy), wypełnienie karty hospitacji,</w:t>
      </w:r>
    </w:p>
    <w:p w14:paraId="025C5812" w14:textId="77777777" w:rsidR="0012757A" w:rsidRPr="0086746A" w:rsidRDefault="0012757A" w:rsidP="00193A4C">
      <w:pPr>
        <w:widowControl/>
        <w:numPr>
          <w:ilvl w:val="0"/>
          <w:numId w:val="4"/>
        </w:numPr>
        <w:suppressAutoHyphens w:val="0"/>
        <w:ind w:hanging="436"/>
        <w:jc w:val="both"/>
      </w:pPr>
      <w:r>
        <w:rPr>
          <w:rFonts w:ascii="Arial" w:hAnsi="Arial" w:cs="Arial"/>
          <w:sz w:val="20"/>
          <w:szCs w:val="20"/>
          <w:lang w:eastAsia="pl-PL" w:bidi="ar-SA"/>
        </w:rPr>
        <w:t>organizowanie spotkań podsumowujących odbycie praktyki, ankietowanie studentów zgodnie z procedurami weryfikacji założonych efektów uczenia się,</w:t>
      </w:r>
    </w:p>
    <w:p w14:paraId="2BAB564C" w14:textId="77777777" w:rsidR="0012757A" w:rsidRDefault="0012757A" w:rsidP="00193A4C">
      <w:pPr>
        <w:widowControl/>
        <w:numPr>
          <w:ilvl w:val="0"/>
          <w:numId w:val="4"/>
        </w:numPr>
        <w:suppressAutoHyphens w:val="0"/>
        <w:ind w:hanging="436"/>
        <w:jc w:val="both"/>
      </w:pPr>
      <w:r>
        <w:rPr>
          <w:rFonts w:ascii="Arial" w:hAnsi="Arial" w:cs="Arial"/>
          <w:sz w:val="20"/>
          <w:szCs w:val="20"/>
        </w:rPr>
        <w:t>sporządzenie sprawozdania z realizacji praktyk zawodowych oraz sporządzenie rocznego podsumowania ankiet (wypełnianych zarówno przez studentów, jak i opiekunów praktyk z ramienia instytucji przyjmującej), które będzie zawierało wnioski i rekomendacje dotyczące organizacji praktyk – wyniki analiz będą służyły do podniesienia jakości kształcenia praktycznego i zawodowego poprzez ewentualne modyfikacje w programach praktyk, a także do m.in. poszerzenia listy miejsc rekomendowanych do odbywania praktyki, tworzenia bazy pracodawców, u których realizacja praktyki przynosi studentom najwięcej korzyści – analiza ta powinna odbywać się we współpracy z kierunkowym koordynatorem ds. jakości kształcenia,</w:t>
      </w:r>
    </w:p>
    <w:p w14:paraId="671A7E72" w14:textId="77777777" w:rsidR="0012757A" w:rsidRDefault="0012757A" w:rsidP="00193A4C">
      <w:pPr>
        <w:widowControl/>
        <w:numPr>
          <w:ilvl w:val="0"/>
          <w:numId w:val="4"/>
        </w:numPr>
        <w:suppressAutoHyphens w:val="0"/>
        <w:ind w:hanging="436"/>
        <w:jc w:val="both"/>
      </w:pPr>
      <w:r>
        <w:rPr>
          <w:rFonts w:ascii="Arial" w:hAnsi="Arial" w:cs="Arial"/>
          <w:sz w:val="20"/>
          <w:szCs w:val="20"/>
          <w:lang w:eastAsia="pl-PL" w:bidi="ar-SA"/>
        </w:rPr>
        <w:t>ocenianie praktyki i wpisanie oceny do dokumentacji opisującej historię uczenia się studenta,</w:t>
      </w:r>
    </w:p>
    <w:p w14:paraId="7E71CE47" w14:textId="77777777" w:rsidR="0012757A" w:rsidRDefault="0012757A" w:rsidP="00193A4C">
      <w:pPr>
        <w:widowControl/>
        <w:suppressAutoHyphens w:val="0"/>
        <w:ind w:left="1004"/>
        <w:jc w:val="both"/>
        <w:rPr>
          <w:rFonts w:ascii="Arial" w:hAnsi="Arial" w:cs="Arial"/>
          <w:sz w:val="20"/>
          <w:szCs w:val="20"/>
          <w:lang w:eastAsia="pl-PL" w:bidi="ar-SA"/>
        </w:rPr>
      </w:pPr>
    </w:p>
    <w:p w14:paraId="6F036516" w14:textId="77777777" w:rsidR="0012757A" w:rsidRDefault="0012757A" w:rsidP="00193A4C">
      <w:pPr>
        <w:autoSpaceDE w:val="0"/>
        <w:ind w:left="360" w:hanging="360"/>
        <w:jc w:val="both"/>
      </w:pPr>
      <w:r>
        <w:rPr>
          <w:rFonts w:ascii="Arial" w:hAnsi="Arial" w:cs="Arial"/>
          <w:b/>
          <w:bCs/>
          <w:sz w:val="20"/>
          <w:szCs w:val="20"/>
          <w:lang w:eastAsia="pl-PL" w:bidi="ar-SA"/>
        </w:rPr>
        <w:t>d. Student/ka odbywający/a praktykę</w:t>
      </w:r>
    </w:p>
    <w:p w14:paraId="704A0163" w14:textId="77777777" w:rsidR="0012757A" w:rsidRDefault="0012757A" w:rsidP="00193A4C">
      <w:pPr>
        <w:autoSpaceDE w:val="0"/>
        <w:ind w:left="360" w:hanging="360"/>
        <w:jc w:val="both"/>
        <w:rPr>
          <w:rFonts w:ascii="Arial" w:hAnsi="Arial" w:cs="Arial"/>
          <w:b/>
          <w:bCs/>
          <w:sz w:val="12"/>
          <w:szCs w:val="12"/>
          <w:lang w:eastAsia="pl-PL" w:bidi="ar-SA"/>
        </w:rPr>
      </w:pPr>
    </w:p>
    <w:p w14:paraId="622431AB" w14:textId="7375CB63" w:rsidR="0012757A" w:rsidRDefault="0012757A" w:rsidP="00193A4C">
      <w:pPr>
        <w:numPr>
          <w:ilvl w:val="0"/>
          <w:numId w:val="7"/>
        </w:numPr>
        <w:autoSpaceDE w:val="0"/>
        <w:jc w:val="both"/>
      </w:pPr>
      <w:r>
        <w:rPr>
          <w:rFonts w:ascii="Arial" w:hAnsi="Arial" w:cs="Arial"/>
          <w:sz w:val="20"/>
          <w:szCs w:val="20"/>
          <w:lang w:eastAsia="pl-PL" w:bidi="ar-SA"/>
        </w:rPr>
        <w:t xml:space="preserve">bierze udział w szkoleniu przed praktyką, prowadzonym przez opiekuna praktyk zawodowych z ramienia </w:t>
      </w:r>
      <w:r w:rsidR="008B366A">
        <w:rPr>
          <w:rFonts w:ascii="Arial" w:hAnsi="Arial" w:cs="Arial"/>
          <w:sz w:val="20"/>
          <w:szCs w:val="20"/>
          <w:lang w:eastAsia="pl-PL" w:bidi="ar-SA"/>
        </w:rPr>
        <w:t>AT</w:t>
      </w:r>
      <w:r>
        <w:rPr>
          <w:rFonts w:ascii="Arial" w:hAnsi="Arial" w:cs="Arial"/>
          <w:sz w:val="20"/>
          <w:szCs w:val="20"/>
          <w:lang w:eastAsia="pl-PL" w:bidi="ar-SA"/>
        </w:rPr>
        <w:t>,</w:t>
      </w:r>
    </w:p>
    <w:p w14:paraId="21924CF5" w14:textId="77777777" w:rsidR="0012757A" w:rsidRDefault="0012757A" w:rsidP="008B366A">
      <w:pPr>
        <w:pStyle w:val="ListParagraph"/>
        <w:widowControl/>
        <w:numPr>
          <w:ilvl w:val="0"/>
          <w:numId w:val="7"/>
        </w:numPr>
        <w:tabs>
          <w:tab w:val="num" w:pos="1462"/>
        </w:tabs>
        <w:suppressAutoHyphens w:val="0"/>
        <w:ind w:left="644"/>
        <w:jc w:val="both"/>
      </w:pPr>
      <w:r w:rsidRPr="008B366A">
        <w:rPr>
          <w:rFonts w:ascii="Arial" w:hAnsi="Arial" w:cs="Arial"/>
          <w:sz w:val="20"/>
          <w:szCs w:val="20"/>
          <w:lang w:eastAsia="pl-PL" w:bidi="ar-SA"/>
        </w:rPr>
        <w:t>zapoznaje się przed rozpoczęciem praktyki z Uczelnianym Regulaminem Praktyk (student/ka podpisuje stosowne oświadczenie) oraz z Kierunkowym Regulaminem Praktyk, sylabusem praktyki, a także z prawami i obowiązkami związanymi z realizacją praktyki,</w:t>
      </w:r>
    </w:p>
    <w:p w14:paraId="049F12B2" w14:textId="2A6BF7A4" w:rsidR="0012757A" w:rsidRDefault="0012757A" w:rsidP="008B366A">
      <w:pPr>
        <w:pStyle w:val="ListParagraph"/>
        <w:numPr>
          <w:ilvl w:val="0"/>
          <w:numId w:val="7"/>
        </w:numPr>
        <w:tabs>
          <w:tab w:val="num" w:pos="1462"/>
        </w:tabs>
        <w:autoSpaceDE w:val="0"/>
        <w:ind w:left="644"/>
        <w:jc w:val="both"/>
      </w:pPr>
      <w:r w:rsidRPr="008B366A">
        <w:rPr>
          <w:rFonts w:ascii="Arial" w:hAnsi="Arial" w:cs="Arial"/>
          <w:sz w:val="20"/>
          <w:szCs w:val="20"/>
          <w:lang w:eastAsia="pl-PL" w:bidi="ar-SA"/>
        </w:rPr>
        <w:t xml:space="preserve">przekazuje opiekunowi praktyki z ramienia </w:t>
      </w:r>
      <w:r w:rsidR="008B366A" w:rsidRPr="008B366A">
        <w:rPr>
          <w:rFonts w:ascii="Arial" w:hAnsi="Arial" w:cs="Arial"/>
          <w:sz w:val="20"/>
          <w:szCs w:val="20"/>
          <w:lang w:eastAsia="pl-PL" w:bidi="ar-SA"/>
        </w:rPr>
        <w:t>AT</w:t>
      </w:r>
      <w:r w:rsidRPr="008B366A">
        <w:rPr>
          <w:rFonts w:ascii="Arial" w:hAnsi="Arial" w:cs="Arial"/>
          <w:sz w:val="20"/>
          <w:szCs w:val="20"/>
          <w:lang w:eastAsia="pl-PL" w:bidi="ar-SA"/>
        </w:rPr>
        <w:t xml:space="preserve"> pisemną zgodę na odbycie praktyki zawodowej we wskazanym przez niego terminie,</w:t>
      </w:r>
    </w:p>
    <w:p w14:paraId="659CF946" w14:textId="77777777" w:rsidR="0012757A" w:rsidRDefault="0012757A" w:rsidP="008B366A">
      <w:pPr>
        <w:pStyle w:val="ListParagraph"/>
        <w:numPr>
          <w:ilvl w:val="0"/>
          <w:numId w:val="7"/>
        </w:numPr>
        <w:tabs>
          <w:tab w:val="num" w:pos="1462"/>
        </w:tabs>
        <w:autoSpaceDE w:val="0"/>
        <w:ind w:left="644"/>
        <w:jc w:val="both"/>
      </w:pPr>
      <w:r w:rsidRPr="008B366A">
        <w:rPr>
          <w:rFonts w:ascii="Arial" w:hAnsi="Arial" w:cs="Arial"/>
          <w:sz w:val="20"/>
          <w:szCs w:val="20"/>
          <w:lang w:eastAsia="pl-PL" w:bidi="ar-SA"/>
        </w:rPr>
        <w:t>aktywnie uczestniczy w praktyce zawodowej i realizuje zaplanowane efekty uczenia się w ustalonym wymiarze godzin,</w:t>
      </w:r>
    </w:p>
    <w:p w14:paraId="5213DEA0" w14:textId="77777777" w:rsidR="0012757A" w:rsidRDefault="0012757A" w:rsidP="008B366A">
      <w:pPr>
        <w:pStyle w:val="ListParagraph"/>
        <w:numPr>
          <w:ilvl w:val="0"/>
          <w:numId w:val="7"/>
        </w:numPr>
        <w:tabs>
          <w:tab w:val="num" w:pos="1462"/>
        </w:tabs>
        <w:autoSpaceDE w:val="0"/>
        <w:ind w:left="644"/>
        <w:jc w:val="both"/>
      </w:pPr>
      <w:r w:rsidRPr="008B366A">
        <w:rPr>
          <w:rFonts w:ascii="Arial" w:hAnsi="Arial" w:cs="Arial"/>
          <w:sz w:val="20"/>
          <w:szCs w:val="20"/>
          <w:lang w:eastAsia="pl-PL" w:bidi="ar-SA"/>
        </w:rPr>
        <w:t>zapoznaje się ze swoim stanowiskiem pracy, zakresem swoich działań, obowiązków i kompetencji, przepisami obowiązującymi wszystkich pracowników (w tym przepisami BHP, przepisami o ochronie tajemnicy służbowej i państwowej, ochrony poufności danych w zakresie określonym przez daną placówkę oraz aktualnym regulaminem), a także formami współżycia wymaganymi w relacjach przedsiębiorca – kontrahent, urzędnik – petent, zwierzchnik – podwładny, itp.,</w:t>
      </w:r>
    </w:p>
    <w:p w14:paraId="5F50850D" w14:textId="23B937AC" w:rsidR="0012757A" w:rsidRDefault="0012757A" w:rsidP="008B366A">
      <w:pPr>
        <w:pStyle w:val="ListParagraph"/>
        <w:numPr>
          <w:ilvl w:val="0"/>
          <w:numId w:val="7"/>
        </w:numPr>
        <w:tabs>
          <w:tab w:val="num" w:pos="1462"/>
        </w:tabs>
        <w:autoSpaceDE w:val="0"/>
        <w:ind w:left="644"/>
        <w:jc w:val="both"/>
      </w:pPr>
      <w:r w:rsidRPr="008B366A">
        <w:rPr>
          <w:rFonts w:ascii="Arial" w:hAnsi="Arial" w:cs="Arial"/>
          <w:sz w:val="20"/>
          <w:szCs w:val="20"/>
          <w:lang w:eastAsia="pl-PL" w:bidi="ar-SA"/>
        </w:rPr>
        <w:t xml:space="preserve">wykonuje zlecone zadania i prace, w zależności od charakteru przyjmującej jednostki, bierze kreatywny udział w realizowanych projektach, prowadzi na bieżąco dokumentację konieczną do zaliczenia praktyki, </w:t>
      </w:r>
      <w:r w:rsidRPr="008B366A">
        <w:rPr>
          <w:rFonts w:ascii="Arial" w:hAnsi="Arial" w:cs="Arial"/>
          <w:sz w:val="20"/>
          <w:szCs w:val="20"/>
          <w:lang w:eastAsia="pl-PL" w:bidi="ar-SA"/>
        </w:rPr>
        <w:br/>
        <w:t xml:space="preserve">w tym </w:t>
      </w:r>
      <w:r w:rsidRPr="008B366A">
        <w:rPr>
          <w:rFonts w:ascii="Arial" w:hAnsi="Arial" w:cs="Arial"/>
          <w:i/>
          <w:iCs/>
          <w:sz w:val="20"/>
          <w:szCs w:val="20"/>
          <w:lang w:eastAsia="pl-PL" w:bidi="ar-SA"/>
        </w:rPr>
        <w:t>dziennik praktyk</w:t>
      </w:r>
      <w:r w:rsidRPr="008B366A">
        <w:rPr>
          <w:rFonts w:ascii="Arial" w:hAnsi="Arial" w:cs="Arial"/>
          <w:sz w:val="20"/>
          <w:szCs w:val="20"/>
          <w:lang w:eastAsia="pl-PL" w:bidi="ar-SA"/>
        </w:rPr>
        <w:t>,</w:t>
      </w:r>
    </w:p>
    <w:p w14:paraId="2F0D3743" w14:textId="2E00F0EF" w:rsidR="0012757A" w:rsidRDefault="0012757A" w:rsidP="008B366A">
      <w:pPr>
        <w:pStyle w:val="ListParagraph"/>
        <w:numPr>
          <w:ilvl w:val="0"/>
          <w:numId w:val="7"/>
        </w:numPr>
        <w:tabs>
          <w:tab w:val="num" w:pos="1462"/>
        </w:tabs>
        <w:autoSpaceDE w:val="0"/>
        <w:ind w:left="644"/>
        <w:jc w:val="both"/>
      </w:pPr>
      <w:r w:rsidRPr="008B366A">
        <w:rPr>
          <w:rFonts w:ascii="Arial" w:hAnsi="Arial" w:cs="Arial"/>
          <w:sz w:val="20"/>
          <w:szCs w:val="20"/>
          <w:lang w:eastAsia="pl-PL" w:bidi="ar-SA"/>
        </w:rPr>
        <w:t xml:space="preserve">na bieżąco wypełnia </w:t>
      </w:r>
      <w:r w:rsidRPr="008B366A">
        <w:rPr>
          <w:rFonts w:ascii="Arial" w:hAnsi="Arial" w:cs="Arial"/>
          <w:i/>
          <w:iCs/>
          <w:sz w:val="20"/>
          <w:szCs w:val="20"/>
          <w:lang w:eastAsia="pl-PL" w:bidi="ar-SA"/>
        </w:rPr>
        <w:t>dziennik praktyk</w:t>
      </w:r>
      <w:r w:rsidRPr="008B366A">
        <w:rPr>
          <w:rFonts w:ascii="Arial" w:hAnsi="Arial" w:cs="Arial"/>
          <w:b/>
          <w:bCs/>
          <w:i/>
          <w:iCs/>
          <w:sz w:val="20"/>
          <w:szCs w:val="20"/>
          <w:lang w:eastAsia="pl-PL" w:bidi="ar-SA"/>
        </w:rPr>
        <w:t xml:space="preserve">, </w:t>
      </w:r>
      <w:r w:rsidRPr="008B366A">
        <w:rPr>
          <w:rFonts w:ascii="Arial" w:hAnsi="Arial" w:cs="Arial"/>
          <w:bCs/>
          <w:iCs/>
          <w:sz w:val="20"/>
          <w:szCs w:val="20"/>
          <w:lang w:eastAsia="pl-PL" w:bidi="ar-SA"/>
        </w:rPr>
        <w:t>mając na uwadze, że</w:t>
      </w:r>
      <w:r w:rsidRPr="008B366A">
        <w:rPr>
          <w:rFonts w:ascii="Arial" w:hAnsi="Arial" w:cs="Arial"/>
          <w:sz w:val="20"/>
          <w:szCs w:val="20"/>
          <w:lang w:eastAsia="pl-PL" w:bidi="ar-SA"/>
        </w:rPr>
        <w:t xml:space="preserve"> wykazana czynność zawodowa każdorazowo </w:t>
      </w:r>
      <w:r w:rsidR="008B366A" w:rsidRPr="008B366A">
        <w:rPr>
          <w:rFonts w:ascii="Arial" w:hAnsi="Arial" w:cs="Arial"/>
          <w:sz w:val="20"/>
          <w:szCs w:val="20"/>
          <w:lang w:eastAsia="pl-PL" w:bidi="ar-SA"/>
        </w:rPr>
        <w:t xml:space="preserve">     </w:t>
      </w:r>
      <w:r w:rsidRPr="008B366A">
        <w:rPr>
          <w:rFonts w:ascii="Arial" w:hAnsi="Arial" w:cs="Arial"/>
          <w:sz w:val="20"/>
          <w:szCs w:val="20"/>
          <w:lang w:eastAsia="pl-PL" w:bidi="ar-SA"/>
        </w:rPr>
        <w:t xml:space="preserve">powinna być opatrzona adnotacją będącą odniesieniem do kierunkowych efektów uczenia się (wykazać kod </w:t>
      </w:r>
      <w:r w:rsidR="008B366A" w:rsidRPr="008B366A">
        <w:rPr>
          <w:rFonts w:ascii="Arial" w:hAnsi="Arial" w:cs="Arial"/>
          <w:sz w:val="20"/>
          <w:szCs w:val="20"/>
          <w:lang w:eastAsia="pl-PL" w:bidi="ar-SA"/>
        </w:rPr>
        <w:t xml:space="preserve"> </w:t>
      </w:r>
      <w:r w:rsidRPr="008B366A">
        <w:rPr>
          <w:rFonts w:ascii="Arial" w:hAnsi="Arial" w:cs="Arial"/>
          <w:sz w:val="20"/>
          <w:szCs w:val="20"/>
          <w:lang w:eastAsia="pl-PL" w:bidi="ar-SA"/>
        </w:rPr>
        <w:t>efektu uczenia się zawartego w sylabusie),</w:t>
      </w:r>
    </w:p>
    <w:p w14:paraId="290DE2A1" w14:textId="77777777" w:rsidR="0012757A" w:rsidRDefault="0012757A" w:rsidP="008B366A">
      <w:pPr>
        <w:pStyle w:val="ListParagraph"/>
        <w:numPr>
          <w:ilvl w:val="0"/>
          <w:numId w:val="7"/>
        </w:numPr>
        <w:tabs>
          <w:tab w:val="num" w:pos="1462"/>
        </w:tabs>
        <w:autoSpaceDE w:val="0"/>
        <w:ind w:left="644"/>
        <w:jc w:val="both"/>
      </w:pPr>
      <w:r w:rsidRPr="008B366A">
        <w:rPr>
          <w:rFonts w:ascii="Arial" w:hAnsi="Arial" w:cs="Arial"/>
          <w:sz w:val="20"/>
          <w:szCs w:val="20"/>
          <w:lang w:eastAsia="pl-PL" w:bidi="ar-SA"/>
        </w:rPr>
        <w:t>pokrywa koszty dojazdu na praktykę, koszty wyżywienia, oraz koszty zakwaterowania w czasie trwania praktyki,</w:t>
      </w:r>
    </w:p>
    <w:p w14:paraId="14BBF370" w14:textId="5162954B" w:rsidR="0012757A" w:rsidRDefault="00B43414" w:rsidP="008B366A">
      <w:pPr>
        <w:pStyle w:val="ListParagraph"/>
        <w:numPr>
          <w:ilvl w:val="0"/>
          <w:numId w:val="7"/>
        </w:numPr>
        <w:tabs>
          <w:tab w:val="num" w:pos="1462"/>
        </w:tabs>
        <w:autoSpaceDE w:val="0"/>
        <w:ind w:left="644"/>
        <w:jc w:val="both"/>
      </w:pPr>
      <w:r w:rsidRPr="008B366A">
        <w:rPr>
          <w:rFonts w:ascii="Arial" w:hAnsi="Arial" w:cs="Arial"/>
          <w:sz w:val="20"/>
          <w:szCs w:val="20"/>
          <w:lang w:eastAsia="pl-PL" w:bidi="ar-SA"/>
        </w:rPr>
        <w:t xml:space="preserve">godnie reprezentuje </w:t>
      </w:r>
      <w:r w:rsidR="008B366A" w:rsidRPr="008B366A">
        <w:rPr>
          <w:rFonts w:ascii="Arial" w:hAnsi="Arial" w:cs="Arial"/>
          <w:sz w:val="20"/>
          <w:szCs w:val="20"/>
          <w:lang w:eastAsia="pl-PL" w:bidi="ar-SA"/>
        </w:rPr>
        <w:t>AT</w:t>
      </w:r>
      <w:r w:rsidR="0012757A" w:rsidRPr="008B366A">
        <w:rPr>
          <w:rFonts w:ascii="Arial" w:hAnsi="Arial" w:cs="Arial"/>
          <w:sz w:val="20"/>
          <w:szCs w:val="20"/>
          <w:lang w:eastAsia="pl-PL" w:bidi="ar-SA"/>
        </w:rPr>
        <w:t>.</w:t>
      </w:r>
    </w:p>
    <w:p w14:paraId="2C6EF0D4" w14:textId="77777777" w:rsidR="0012757A" w:rsidRDefault="0012757A" w:rsidP="00193A4C">
      <w:pPr>
        <w:jc w:val="both"/>
        <w:rPr>
          <w:rFonts w:ascii="Arial" w:hAnsi="Arial" w:cs="Arial"/>
          <w:sz w:val="20"/>
          <w:szCs w:val="20"/>
          <w:lang w:eastAsia="pl-PL" w:bidi="ar-SA"/>
        </w:rPr>
      </w:pPr>
    </w:p>
    <w:p w14:paraId="3719B83A" w14:textId="77777777" w:rsidR="0012757A" w:rsidRDefault="0012757A" w:rsidP="00193A4C">
      <w:pPr>
        <w:widowControl/>
        <w:suppressAutoHyphens w:val="0"/>
        <w:jc w:val="both"/>
      </w:pPr>
      <w:r>
        <w:rPr>
          <w:rFonts w:ascii="Arial" w:hAnsi="Arial" w:cs="Arial"/>
          <w:b/>
          <w:kern w:val="0"/>
          <w:sz w:val="20"/>
          <w:szCs w:val="20"/>
          <w:lang w:eastAsia="pl-PL" w:bidi="ar-SA"/>
        </w:rPr>
        <w:t>3. Warunki i formy zaliczania praktyki</w:t>
      </w:r>
    </w:p>
    <w:p w14:paraId="70BD6049" w14:textId="77777777" w:rsidR="0012757A" w:rsidRDefault="0012757A" w:rsidP="00193A4C">
      <w:pPr>
        <w:widowControl/>
        <w:numPr>
          <w:ilvl w:val="0"/>
          <w:numId w:val="1"/>
        </w:numPr>
        <w:tabs>
          <w:tab w:val="left" w:pos="709"/>
        </w:tabs>
        <w:suppressAutoHyphens w:val="0"/>
        <w:jc w:val="both"/>
      </w:pPr>
      <w:r>
        <w:rPr>
          <w:rFonts w:ascii="Arial" w:hAnsi="Arial" w:cs="Arial"/>
          <w:kern w:val="0"/>
          <w:sz w:val="20"/>
          <w:szCs w:val="20"/>
          <w:lang w:eastAsia="pl-PL" w:bidi="ar-SA"/>
        </w:rPr>
        <w:t>Podstawowym warunkiem zaliczenia praktyki jest realizacja efektów uczenia się poprzez obecność i aktywny udział studenta</w:t>
      </w:r>
      <w:r>
        <w:t xml:space="preserve"> </w:t>
      </w:r>
      <w:r>
        <w:rPr>
          <w:rFonts w:ascii="Arial" w:hAnsi="Arial" w:cs="Arial"/>
          <w:kern w:val="0"/>
          <w:sz w:val="20"/>
          <w:szCs w:val="20"/>
          <w:lang w:eastAsia="pl-PL" w:bidi="ar-SA"/>
        </w:rPr>
        <w:t>w wypełnianiu obowiązków przewidzianych programem praktyki.</w:t>
      </w:r>
    </w:p>
    <w:p w14:paraId="2C23BAD8" w14:textId="62E13049" w:rsidR="0012757A" w:rsidRDefault="0012757A" w:rsidP="00193A4C">
      <w:pPr>
        <w:widowControl/>
        <w:numPr>
          <w:ilvl w:val="0"/>
          <w:numId w:val="1"/>
        </w:numPr>
        <w:tabs>
          <w:tab w:val="left" w:pos="709"/>
        </w:tabs>
        <w:suppressAutoHyphens w:val="0"/>
        <w:jc w:val="both"/>
      </w:pPr>
      <w:r>
        <w:rPr>
          <w:rFonts w:ascii="Arial" w:hAnsi="Arial" w:cs="Arial"/>
          <w:kern w:val="0"/>
          <w:sz w:val="20"/>
          <w:szCs w:val="20"/>
          <w:lang w:eastAsia="pl-PL" w:bidi="ar-SA"/>
        </w:rPr>
        <w:t xml:space="preserve">Zaliczenia praktyki w IV i VI semestrze dokonuje opiekun praktyki z ramienia </w:t>
      </w:r>
      <w:r w:rsidR="008B366A">
        <w:rPr>
          <w:rFonts w:ascii="Arial" w:hAnsi="Arial" w:cs="Arial"/>
          <w:kern w:val="0"/>
          <w:sz w:val="20"/>
          <w:szCs w:val="20"/>
          <w:lang w:eastAsia="pl-PL" w:bidi="ar-SA"/>
        </w:rPr>
        <w:t>AT</w:t>
      </w:r>
      <w:r>
        <w:rPr>
          <w:rFonts w:ascii="Arial" w:hAnsi="Arial" w:cs="Arial"/>
          <w:kern w:val="0"/>
          <w:sz w:val="20"/>
          <w:szCs w:val="20"/>
          <w:lang w:eastAsia="pl-PL" w:bidi="ar-SA"/>
        </w:rPr>
        <w:t xml:space="preserve"> w Tarnowie na podstawie:</w:t>
      </w:r>
    </w:p>
    <w:p w14:paraId="71C3C0B7" w14:textId="77777777" w:rsidR="0012757A" w:rsidRDefault="0012757A" w:rsidP="00193A4C">
      <w:pPr>
        <w:widowControl/>
        <w:numPr>
          <w:ilvl w:val="0"/>
          <w:numId w:val="6"/>
        </w:numPr>
        <w:tabs>
          <w:tab w:val="left" w:pos="1134"/>
        </w:tabs>
        <w:suppressAutoHyphens w:val="0"/>
        <w:ind w:left="1134" w:hanging="425"/>
        <w:jc w:val="both"/>
      </w:pPr>
      <w:r>
        <w:rPr>
          <w:rFonts w:ascii="Arial" w:hAnsi="Arial" w:cs="Arial"/>
          <w:kern w:val="0"/>
          <w:sz w:val="20"/>
          <w:szCs w:val="20"/>
          <w:lang w:eastAsia="pl-PL" w:bidi="ar-SA"/>
        </w:rPr>
        <w:t xml:space="preserve">wypełnionego </w:t>
      </w:r>
      <w:r>
        <w:rPr>
          <w:rFonts w:ascii="Arial" w:hAnsi="Arial" w:cs="Arial"/>
          <w:b/>
          <w:kern w:val="0"/>
          <w:sz w:val="20"/>
          <w:szCs w:val="20"/>
          <w:lang w:eastAsia="pl-PL" w:bidi="ar-SA"/>
        </w:rPr>
        <w:t>dziennika praktyk</w:t>
      </w:r>
      <w:r>
        <w:rPr>
          <w:rFonts w:ascii="Arial" w:hAnsi="Arial" w:cs="Arial"/>
          <w:kern w:val="0"/>
          <w:sz w:val="20"/>
          <w:szCs w:val="20"/>
          <w:lang w:eastAsia="pl-PL" w:bidi="ar-SA"/>
        </w:rPr>
        <w:t xml:space="preserve"> przedstawiającego realizację efektów uczenia się,</w:t>
      </w:r>
    </w:p>
    <w:p w14:paraId="7DC51AEC" w14:textId="77777777" w:rsidR="0012757A" w:rsidRDefault="0012757A" w:rsidP="00193A4C">
      <w:pPr>
        <w:widowControl/>
        <w:numPr>
          <w:ilvl w:val="0"/>
          <w:numId w:val="6"/>
        </w:numPr>
        <w:tabs>
          <w:tab w:val="left" w:pos="1134"/>
        </w:tabs>
        <w:suppressAutoHyphens w:val="0"/>
        <w:ind w:left="1134" w:hanging="425"/>
        <w:jc w:val="both"/>
      </w:pPr>
      <w:r>
        <w:rPr>
          <w:rFonts w:ascii="Arial" w:hAnsi="Arial" w:cs="Arial"/>
          <w:b/>
          <w:kern w:val="0"/>
          <w:sz w:val="20"/>
          <w:szCs w:val="20"/>
          <w:lang w:eastAsia="pl-PL" w:bidi="ar-SA"/>
        </w:rPr>
        <w:t>karty oceny</w:t>
      </w:r>
      <w:r>
        <w:rPr>
          <w:rFonts w:ascii="Arial" w:hAnsi="Arial" w:cs="Arial"/>
          <w:kern w:val="0"/>
          <w:sz w:val="20"/>
          <w:szCs w:val="20"/>
          <w:lang w:eastAsia="pl-PL" w:bidi="ar-SA"/>
        </w:rPr>
        <w:t xml:space="preserve"> studenta zawierającej opinię wystawioną przez opiekuna praktyki w danym zakładzie pracy i wyrażoną oceną,</w:t>
      </w:r>
    </w:p>
    <w:p w14:paraId="0DA6C60D" w14:textId="77777777" w:rsidR="0012757A" w:rsidRDefault="0012757A" w:rsidP="00193A4C">
      <w:pPr>
        <w:widowControl/>
        <w:numPr>
          <w:ilvl w:val="0"/>
          <w:numId w:val="6"/>
        </w:numPr>
        <w:tabs>
          <w:tab w:val="left" w:pos="1134"/>
        </w:tabs>
        <w:suppressAutoHyphens w:val="0"/>
        <w:ind w:left="1134" w:hanging="425"/>
        <w:jc w:val="both"/>
      </w:pPr>
      <w:r>
        <w:rPr>
          <w:rFonts w:ascii="Arial" w:hAnsi="Arial" w:cs="Arial"/>
          <w:b/>
          <w:kern w:val="0"/>
          <w:sz w:val="20"/>
          <w:szCs w:val="20"/>
          <w:lang w:eastAsia="pl-PL" w:bidi="ar-SA"/>
        </w:rPr>
        <w:t>samooceny</w:t>
      </w:r>
      <w:r>
        <w:rPr>
          <w:rFonts w:ascii="Arial" w:hAnsi="Arial" w:cs="Arial"/>
          <w:kern w:val="0"/>
          <w:sz w:val="20"/>
          <w:szCs w:val="20"/>
          <w:lang w:eastAsia="pl-PL" w:bidi="ar-SA"/>
        </w:rPr>
        <w:t xml:space="preserve"> praktyki dokonanej przez studenta w sprawozdaniu z przebiegu praktyki,</w:t>
      </w:r>
    </w:p>
    <w:p w14:paraId="52088D01" w14:textId="77777777" w:rsidR="0012757A" w:rsidRDefault="0012757A" w:rsidP="00193A4C">
      <w:pPr>
        <w:widowControl/>
        <w:numPr>
          <w:ilvl w:val="0"/>
          <w:numId w:val="6"/>
        </w:numPr>
        <w:tabs>
          <w:tab w:val="left" w:pos="1134"/>
        </w:tabs>
        <w:suppressAutoHyphens w:val="0"/>
        <w:ind w:left="1134" w:hanging="425"/>
        <w:jc w:val="both"/>
      </w:pPr>
      <w:r>
        <w:rPr>
          <w:rFonts w:ascii="Arial" w:hAnsi="Arial" w:cs="Arial"/>
          <w:b/>
          <w:kern w:val="0"/>
          <w:sz w:val="20"/>
          <w:szCs w:val="20"/>
          <w:lang w:eastAsia="pl-PL" w:bidi="ar-SA"/>
        </w:rPr>
        <w:t>karty hospitacji praktyki</w:t>
      </w:r>
      <w:r>
        <w:rPr>
          <w:rFonts w:ascii="Arial" w:hAnsi="Arial" w:cs="Arial"/>
          <w:kern w:val="0"/>
          <w:sz w:val="20"/>
          <w:szCs w:val="20"/>
          <w:lang w:eastAsia="pl-PL" w:bidi="ar-SA"/>
        </w:rPr>
        <w:t xml:space="preserve"> lub </w:t>
      </w:r>
      <w:r>
        <w:rPr>
          <w:rFonts w:ascii="Arial" w:hAnsi="Arial" w:cs="Arial"/>
          <w:b/>
          <w:kern w:val="0"/>
          <w:sz w:val="20"/>
          <w:szCs w:val="20"/>
          <w:lang w:eastAsia="pl-PL" w:bidi="ar-SA"/>
        </w:rPr>
        <w:t>indywidualnej rozmowy</w:t>
      </w:r>
      <w:r>
        <w:rPr>
          <w:rFonts w:ascii="Arial" w:hAnsi="Arial" w:cs="Arial"/>
          <w:kern w:val="0"/>
          <w:sz w:val="20"/>
          <w:szCs w:val="20"/>
          <w:lang w:eastAsia="pl-PL" w:bidi="ar-SA"/>
        </w:rPr>
        <w:t xml:space="preserve"> podsumowującej praktykę.</w:t>
      </w:r>
    </w:p>
    <w:p w14:paraId="2D16469E" w14:textId="1AB67135" w:rsidR="0012757A" w:rsidRDefault="0012757A" w:rsidP="00193A4C">
      <w:pPr>
        <w:widowControl/>
        <w:numPr>
          <w:ilvl w:val="0"/>
          <w:numId w:val="2"/>
        </w:numPr>
        <w:tabs>
          <w:tab w:val="left" w:pos="709"/>
        </w:tabs>
        <w:suppressAutoHyphens w:val="0"/>
        <w:jc w:val="both"/>
      </w:pPr>
      <w:r>
        <w:rPr>
          <w:rFonts w:ascii="Arial" w:hAnsi="Arial" w:cs="Arial"/>
          <w:kern w:val="0"/>
          <w:sz w:val="20"/>
          <w:szCs w:val="20"/>
          <w:lang w:eastAsia="pl-PL" w:bidi="ar-SA"/>
        </w:rPr>
        <w:t xml:space="preserve">Student zobowiązany jest do przedłożenia opiekunowi praktyk z ramienia </w:t>
      </w:r>
      <w:r w:rsidR="008B366A">
        <w:rPr>
          <w:rFonts w:ascii="Arial" w:hAnsi="Arial" w:cs="Arial"/>
          <w:kern w:val="0"/>
          <w:sz w:val="20"/>
          <w:szCs w:val="20"/>
          <w:lang w:eastAsia="pl-PL" w:bidi="ar-SA"/>
        </w:rPr>
        <w:t>AT</w:t>
      </w:r>
      <w:r>
        <w:rPr>
          <w:rFonts w:ascii="Arial" w:hAnsi="Arial" w:cs="Arial"/>
          <w:kern w:val="0"/>
          <w:sz w:val="20"/>
          <w:szCs w:val="20"/>
          <w:lang w:eastAsia="pl-PL" w:bidi="ar-SA"/>
        </w:rPr>
        <w:t xml:space="preserve"> wyżej wymienionej dokumentacji najpóźniej do końca sesji poprawkowej. Studenci przystępujący do obrony pracy licencjackiej zobowiązani są do złożenia dokumentów najpóźniej 14 dni przed planowanym terminem obrony. Materiały te stanowią podstawę do oceny praktyki i jej zaliczenia. Ostateczną ocenę z praktyk ustala opiekun z ramienia </w:t>
      </w:r>
      <w:r w:rsidR="008B366A">
        <w:rPr>
          <w:rFonts w:ascii="Arial" w:hAnsi="Arial" w:cs="Arial"/>
          <w:kern w:val="0"/>
          <w:sz w:val="20"/>
          <w:szCs w:val="20"/>
          <w:lang w:eastAsia="pl-PL" w:bidi="ar-SA"/>
        </w:rPr>
        <w:t>AT</w:t>
      </w:r>
      <w:r>
        <w:rPr>
          <w:rFonts w:ascii="Arial" w:hAnsi="Arial" w:cs="Arial"/>
          <w:kern w:val="0"/>
          <w:sz w:val="20"/>
          <w:szCs w:val="20"/>
          <w:lang w:eastAsia="pl-PL" w:bidi="ar-SA"/>
        </w:rPr>
        <w:t>.</w:t>
      </w:r>
    </w:p>
    <w:p w14:paraId="4A9FDA6A" w14:textId="7CC01830" w:rsidR="0012757A" w:rsidRPr="002A4910" w:rsidRDefault="0012757A" w:rsidP="00193A4C">
      <w:pPr>
        <w:widowControl/>
        <w:numPr>
          <w:ilvl w:val="0"/>
          <w:numId w:val="2"/>
        </w:numPr>
        <w:tabs>
          <w:tab w:val="left" w:pos="709"/>
        </w:tabs>
        <w:suppressAutoHyphens w:val="0"/>
        <w:jc w:val="both"/>
      </w:pPr>
      <w:r>
        <w:rPr>
          <w:rFonts w:ascii="Arial" w:hAnsi="Arial" w:cs="Arial"/>
          <w:kern w:val="0"/>
          <w:sz w:val="20"/>
          <w:szCs w:val="20"/>
          <w:lang w:eastAsia="pl-PL" w:bidi="ar-SA"/>
        </w:rPr>
        <w:t xml:space="preserve">Zgodnie z regulaminem studiów praktyka zaliczana jest przez opiekunów praktyk z ramienia </w:t>
      </w:r>
      <w:r w:rsidR="008B366A">
        <w:rPr>
          <w:rFonts w:ascii="Arial" w:hAnsi="Arial" w:cs="Arial"/>
          <w:kern w:val="0"/>
          <w:sz w:val="20"/>
          <w:szCs w:val="20"/>
          <w:lang w:eastAsia="pl-PL" w:bidi="ar-SA"/>
        </w:rPr>
        <w:t>AT</w:t>
      </w:r>
      <w:r>
        <w:rPr>
          <w:rFonts w:ascii="Arial" w:hAnsi="Arial" w:cs="Arial"/>
          <w:kern w:val="0"/>
          <w:sz w:val="20"/>
          <w:szCs w:val="20"/>
          <w:lang w:eastAsia="pl-PL" w:bidi="ar-SA"/>
        </w:rPr>
        <w:t xml:space="preserve"> wpisem</w:t>
      </w:r>
      <w:r>
        <w:rPr>
          <w:rFonts w:ascii="Arial" w:hAnsi="Arial" w:cs="Arial"/>
          <w:kern w:val="0"/>
          <w:sz w:val="20"/>
          <w:szCs w:val="20"/>
          <w:lang w:eastAsia="pl-PL" w:bidi="ar-SA"/>
        </w:rPr>
        <w:br/>
        <w:t xml:space="preserve">w </w:t>
      </w:r>
      <w:r>
        <w:rPr>
          <w:rFonts w:ascii="Arial" w:hAnsi="Arial" w:cs="Arial"/>
          <w:sz w:val="20"/>
          <w:szCs w:val="20"/>
        </w:rPr>
        <w:t xml:space="preserve">dokumentacji opisującej historię uczenia się studenta. </w:t>
      </w:r>
    </w:p>
    <w:p w14:paraId="718AE521" w14:textId="77777777" w:rsidR="00492651" w:rsidRDefault="00492651" w:rsidP="00193A4C">
      <w:pPr>
        <w:tabs>
          <w:tab w:val="left" w:pos="2744"/>
        </w:tabs>
        <w:jc w:val="both"/>
      </w:pPr>
    </w:p>
    <w:sectPr w:rsidR="00492651">
      <w:footerReference w:type="default" r:id="rId7"/>
      <w:footerReference w:type="first" r:id="rId8"/>
      <w:pgSz w:w="11906" w:h="16838"/>
      <w:pgMar w:top="850" w:right="850" w:bottom="1173" w:left="85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2755" w14:textId="77777777" w:rsidR="001662CF" w:rsidRDefault="001662CF">
      <w:r>
        <w:separator/>
      </w:r>
    </w:p>
  </w:endnote>
  <w:endnote w:type="continuationSeparator" w:id="0">
    <w:p w14:paraId="34C785A8" w14:textId="77777777" w:rsidR="001662CF" w:rsidRDefault="0016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574F" w14:textId="77777777" w:rsidR="00051B78" w:rsidRDefault="00B43414">
    <w:pPr>
      <w:pStyle w:val="Footer"/>
      <w:jc w:val="cente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3</w:t>
    </w:r>
    <w:r>
      <w:rPr>
        <w:rFonts w:ascii="Arial" w:hAnsi="Arial" w:cs="Arial"/>
        <w:sz w:val="16"/>
        <w:szCs w:val="16"/>
      </w:rPr>
      <w:fldChar w:fldCharType="end"/>
    </w:r>
  </w:p>
  <w:p w14:paraId="57003176" w14:textId="77777777" w:rsidR="00051B78" w:rsidRDefault="00051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D7BE" w14:textId="77777777" w:rsidR="00051B78" w:rsidRDefault="00051B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A94E" w14:textId="77777777" w:rsidR="001662CF" w:rsidRDefault="001662CF">
      <w:r>
        <w:separator/>
      </w:r>
    </w:p>
  </w:footnote>
  <w:footnote w:type="continuationSeparator" w:id="0">
    <w:p w14:paraId="4598D51C" w14:textId="77777777" w:rsidR="001662CF" w:rsidRDefault="00166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hint="default"/>
        <w:kern w:val="0"/>
        <w:sz w:val="20"/>
        <w:szCs w:val="20"/>
        <w:lang w:eastAsia="pl-PL" w:bidi="ar-SA"/>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kern w:val="0"/>
        <w:sz w:val="20"/>
        <w:szCs w:val="20"/>
        <w:lang w:eastAsia="pl-PL" w:bidi="ar-SA"/>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440" w:hanging="360"/>
      </w:pPr>
      <w:rPr>
        <w:rFonts w:ascii="Arial" w:hAnsi="Arial" w:cs="Times New Roman"/>
        <w:color w:val="000000"/>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08"/>
        </w:tabs>
        <w:ind w:left="720" w:hanging="360"/>
      </w:pPr>
      <w:rPr>
        <w:rFonts w:ascii="Symbol" w:hAnsi="Symbol" w:cs="Symbol" w:hint="default"/>
        <w:color w:val="000000"/>
        <w:kern w:val="2"/>
        <w:sz w:val="20"/>
        <w:szCs w:val="20"/>
        <w:lang w:val="pl-PL" w:eastAsia="pl-PL" w:bidi="ar-SA"/>
      </w:rPr>
    </w:lvl>
  </w:abstractNum>
  <w:abstractNum w:abstractNumId="4" w15:restartNumberingAfterBreak="0">
    <w:nsid w:val="00000005"/>
    <w:multiLevelType w:val="singleLevel"/>
    <w:tmpl w:val="00000005"/>
    <w:name w:val="WW8Num5"/>
    <w:lvl w:ilvl="0">
      <w:start w:val="1"/>
      <w:numFmt w:val="bullet"/>
      <w:lvlText w:val=""/>
      <w:lvlJc w:val="left"/>
      <w:pPr>
        <w:tabs>
          <w:tab w:val="num" w:pos="708"/>
        </w:tabs>
        <w:ind w:left="794" w:hanging="227"/>
      </w:pPr>
      <w:rPr>
        <w:rFonts w:ascii="Symbol" w:hAnsi="Symbol" w:cs="Symbol" w:hint="default"/>
        <w:color w:val="000000"/>
        <w:sz w:val="20"/>
        <w:szCs w:val="20"/>
        <w:lang w:eastAsia="pl-PL" w:bidi="ar-SA"/>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ascii="Arial" w:hAnsi="Arial" w:cs="Times New Roman" w:hint="default"/>
        <w:kern w:val="0"/>
        <w:sz w:val="20"/>
        <w:szCs w:val="20"/>
        <w:lang w:eastAsia="pl-PL" w:bidi="ar-SA"/>
      </w:rPr>
    </w:lvl>
  </w:abstractNum>
  <w:abstractNum w:abstractNumId="6" w15:restartNumberingAfterBreak="0">
    <w:nsid w:val="00000007"/>
    <w:multiLevelType w:val="singleLevel"/>
    <w:tmpl w:val="00000007"/>
    <w:lvl w:ilvl="0">
      <w:start w:val="1"/>
      <w:numFmt w:val="bullet"/>
      <w:lvlText w:val=""/>
      <w:lvlJc w:val="left"/>
      <w:pPr>
        <w:tabs>
          <w:tab w:val="num" w:pos="708"/>
        </w:tabs>
        <w:ind w:left="720" w:hanging="360"/>
      </w:pPr>
      <w:rPr>
        <w:rFonts w:ascii="Symbol" w:hAnsi="Symbol" w:cs="Symbol" w:hint="default"/>
        <w:color w:val="000000"/>
        <w:kern w:val="2"/>
        <w:sz w:val="20"/>
        <w:szCs w:val="20"/>
        <w:lang w:val="pl-PL" w:eastAsia="pl-PL" w:bidi="ar-SA"/>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077" w:hanging="357"/>
      </w:pPr>
      <w:rPr>
        <w:rFonts w:ascii="Symbol" w:hAnsi="Symbol" w:cs="Symbol" w:hint="default"/>
        <w:kern w:val="0"/>
        <w:sz w:val="20"/>
        <w:szCs w:val="20"/>
        <w:lang w:eastAsia="pl-PL" w:bidi="ar-SA"/>
      </w:rPr>
    </w:lvl>
  </w:abstractNum>
  <w:abstractNum w:abstractNumId="8" w15:restartNumberingAfterBreak="0">
    <w:nsid w:val="2EE417A6"/>
    <w:multiLevelType w:val="hybridMultilevel"/>
    <w:tmpl w:val="F46C7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856A83"/>
    <w:multiLevelType w:val="hybridMultilevel"/>
    <w:tmpl w:val="C478E8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7132567F"/>
    <w:multiLevelType w:val="hybridMultilevel"/>
    <w:tmpl w:val="368C0E18"/>
    <w:lvl w:ilvl="0" w:tplc="00000007">
      <w:start w:val="1"/>
      <w:numFmt w:val="bullet"/>
      <w:lvlText w:val=""/>
      <w:lvlJc w:val="left"/>
      <w:pPr>
        <w:tabs>
          <w:tab w:val="num" w:pos="708"/>
        </w:tabs>
        <w:ind w:left="720" w:hanging="360"/>
      </w:pPr>
      <w:rPr>
        <w:rFonts w:ascii="Symbol" w:hAnsi="Symbol" w:cs="Symbol" w:hint="default"/>
        <w:color w:val="000000"/>
        <w:kern w:val="2"/>
        <w:sz w:val="20"/>
        <w:szCs w:val="20"/>
        <w:lang w:val="pl-PL" w:eastAsia="pl-PL"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76296214">
    <w:abstractNumId w:val="0"/>
  </w:num>
  <w:num w:numId="2" w16cid:durableId="1895463387">
    <w:abstractNumId w:val="1"/>
  </w:num>
  <w:num w:numId="3" w16cid:durableId="799110588">
    <w:abstractNumId w:val="2"/>
  </w:num>
  <w:num w:numId="4" w16cid:durableId="1823888104">
    <w:abstractNumId w:val="3"/>
  </w:num>
  <w:num w:numId="5" w16cid:durableId="206644555">
    <w:abstractNumId w:val="4"/>
  </w:num>
  <w:num w:numId="6" w16cid:durableId="1086074798">
    <w:abstractNumId w:val="5"/>
  </w:num>
  <w:num w:numId="7" w16cid:durableId="712343518">
    <w:abstractNumId w:val="6"/>
  </w:num>
  <w:num w:numId="8" w16cid:durableId="1460146402">
    <w:abstractNumId w:val="7"/>
  </w:num>
  <w:num w:numId="9" w16cid:durableId="1170216436">
    <w:abstractNumId w:val="10"/>
  </w:num>
  <w:num w:numId="10" w16cid:durableId="168370454">
    <w:abstractNumId w:val="9"/>
    <w:lvlOverride w:ilvl="0"/>
    <w:lvlOverride w:ilvl="1"/>
    <w:lvlOverride w:ilvl="2"/>
    <w:lvlOverride w:ilvl="3"/>
    <w:lvlOverride w:ilvl="4"/>
    <w:lvlOverride w:ilvl="5"/>
    <w:lvlOverride w:ilvl="6"/>
    <w:lvlOverride w:ilvl="7"/>
    <w:lvlOverride w:ilvl="8"/>
  </w:num>
  <w:num w:numId="11" w16cid:durableId="2105563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7A"/>
    <w:rsid w:val="00034766"/>
    <w:rsid w:val="00051B78"/>
    <w:rsid w:val="00092E66"/>
    <w:rsid w:val="000A01EC"/>
    <w:rsid w:val="0012757A"/>
    <w:rsid w:val="001662CF"/>
    <w:rsid w:val="00193A4C"/>
    <w:rsid w:val="001D3F33"/>
    <w:rsid w:val="002E3E39"/>
    <w:rsid w:val="00310A57"/>
    <w:rsid w:val="0047029C"/>
    <w:rsid w:val="00492651"/>
    <w:rsid w:val="005405D6"/>
    <w:rsid w:val="00896B12"/>
    <w:rsid w:val="008B366A"/>
    <w:rsid w:val="00914F96"/>
    <w:rsid w:val="00B41B2B"/>
    <w:rsid w:val="00B43414"/>
    <w:rsid w:val="00B62BD0"/>
    <w:rsid w:val="00C75BE8"/>
    <w:rsid w:val="00E959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26B6"/>
  <w15:docId w15:val="{92B5F34F-D223-45FD-839F-5841D9CB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7A"/>
    <w:pPr>
      <w:widowControl w:val="0"/>
      <w:suppressAutoHyphens/>
      <w:spacing w:after="0" w:line="240" w:lineRule="auto"/>
    </w:pPr>
    <w:rPr>
      <w:rFonts w:ascii="Times New Roman" w:eastAsia="Calibri" w:hAnsi="Times New Roman" w:cs="Mang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2757A"/>
    <w:pPr>
      <w:ind w:left="720"/>
      <w:contextualSpacing/>
    </w:pPr>
    <w:rPr>
      <w:szCs w:val="21"/>
    </w:rPr>
  </w:style>
  <w:style w:type="paragraph" w:styleId="Footer">
    <w:name w:val="footer"/>
    <w:basedOn w:val="Normal"/>
    <w:link w:val="FooterChar"/>
    <w:rsid w:val="0012757A"/>
    <w:pPr>
      <w:tabs>
        <w:tab w:val="center" w:pos="4536"/>
        <w:tab w:val="right" w:pos="9072"/>
      </w:tabs>
    </w:pPr>
    <w:rPr>
      <w:szCs w:val="21"/>
    </w:rPr>
  </w:style>
  <w:style w:type="character" w:customStyle="1" w:styleId="FooterChar">
    <w:name w:val="Footer Char"/>
    <w:basedOn w:val="DefaultParagraphFont"/>
    <w:link w:val="Footer"/>
    <w:rsid w:val="0012757A"/>
    <w:rPr>
      <w:rFonts w:ascii="Times New Roman" w:eastAsia="Calibri"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1808</Words>
  <Characters>10311</Characters>
  <Application>Microsoft Office Word</Application>
  <DocSecurity>0</DocSecurity>
  <Lines>85</Lines>
  <Paragraphs>24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Rój</dc:creator>
  <cp:lastModifiedBy>Jadwiga Chwistek</cp:lastModifiedBy>
  <cp:revision>6</cp:revision>
  <dcterms:created xsi:type="dcterms:W3CDTF">2025-01-01T17:13:00Z</dcterms:created>
  <dcterms:modified xsi:type="dcterms:W3CDTF">2025-01-20T17:41:00Z</dcterms:modified>
</cp:coreProperties>
</file>