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auto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auto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Akademia Tarnowska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Katedra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Filologii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Polskiej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auto"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Terminy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dyżurów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nauczycieli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akademickich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w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sesji zimowej podstawowej i poprawkowej w 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roku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akad.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2023/2024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auto"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auto"/>
          <w:sz w:val="20"/>
          <w:szCs w:val="20"/>
        </w:rPr>
      </w:r>
    </w:p>
    <w:tbl>
      <w:tblPr>
        <w:tblpPr w:vertAnchor="text" w:horzAnchor="text" w:leftFromText="141" w:rightFromText="141" w:tblpX="581" w:tblpY="17"/>
        <w:tblW w:w="47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"/>
        <w:gridCol w:w="3271"/>
        <w:gridCol w:w="1236"/>
        <w:gridCol w:w="1460"/>
        <w:gridCol w:w="1237"/>
        <w:gridCol w:w="1428"/>
        <w:gridCol w:w="1207"/>
        <w:gridCol w:w="2825"/>
      </w:tblGrid>
      <w:tr>
        <w:trPr>
          <w:trHeight w:val="227" w:hRule="atLeast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nazwisko i imię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sesja zimowa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sesja zimowa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poprawkowa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pokój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adres mailowy</w:t>
            </w:r>
          </w:p>
        </w:tc>
      </w:tr>
      <w:tr>
        <w:trPr>
          <w:trHeight w:val="227" w:hRule="atLeast"/>
        </w:trPr>
        <w:tc>
          <w:tcPr>
            <w:tcW w:w="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godziny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godziny</w:t>
            </w:r>
          </w:p>
        </w:tc>
        <w:tc>
          <w:tcPr>
            <w:tcW w:w="12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2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auto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auto"/>
                <w:sz w:val="20"/>
                <w:szCs w:val="20"/>
              </w:rPr>
              <w:t>dr Krystyna Choińska, prof. Uczelni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rPr>
                <w:rFonts w:ascii="Calibri" w:hAnsi="Calibri" w:eastAsia="Times New Roman" w:cs="Calibri" w:asciiTheme="minorHAnsi" w:cstheme="minorHAnsi" w:hAnsi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eastAsia="pl-PL" w:bidi="ar-SA"/>
              </w:rPr>
              <w:t>09.02.2024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eastAsia="pl-PL" w:bidi="ar-SA"/>
              </w:rPr>
              <w:t>3.15-14.00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Times New Roman" w:cs="Calibri" w:ascii="Calibri" w:hAnsi="Calibri" w:cstheme="minorHAnsi"/>
                <w:color w:val="auto"/>
                <w:kern w:val="0"/>
                <w:sz w:val="20"/>
                <w:szCs w:val="20"/>
                <w:lang w:eastAsia="pl-PL" w:bidi="ar-SA"/>
              </w:rPr>
              <w:t>MSTeams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rPr>
                <w:rFonts w:ascii="Calibri" w:hAnsi="Calibri" w:eastAsia="Times New Roman" w:cs="Calibri" w:asciiTheme="minorHAnsi" w:cstheme="minorHAnsi" w:hAnsi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eastAsia="pl-PL" w:bidi="ar-SA"/>
              </w:rPr>
              <w:t>16.02.2024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eastAsia="pl-PL" w:bidi="ar-SA"/>
              </w:rPr>
              <w:t>10.00-10.45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auto"/>
                <w:sz w:val="20"/>
                <w:szCs w:val="20"/>
              </w:rPr>
              <w:t>A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sz w:val="20"/>
                <w:szCs w:val="20"/>
              </w:rPr>
              <w:t>318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auto"/>
                <w:sz w:val="20"/>
                <w:szCs w:val="20"/>
              </w:rPr>
              <w:t>k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sz w:val="20"/>
                <w:szCs w:val="20"/>
              </w:rPr>
              <w:t>_choinska@atar.edu.pl</w:t>
            </w:r>
          </w:p>
        </w:tc>
      </w:tr>
      <w:tr>
        <w:trPr>
          <w:trHeight w:val="567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auto"/>
                <w:sz w:val="20"/>
                <w:szCs w:val="20"/>
              </w:rPr>
              <w:t>dr hab. Eliza Krzyńska-Nawrocka, prof. Uczelni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29.01.2024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14.02.2024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auto"/>
                <w:sz w:val="20"/>
                <w:szCs w:val="20"/>
              </w:rPr>
              <w:t>A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sz w:val="20"/>
                <w:szCs w:val="20"/>
              </w:rPr>
              <w:t>021d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auto"/>
                <w:sz w:val="20"/>
                <w:szCs w:val="20"/>
              </w:rPr>
              <w:t>e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sz w:val="20"/>
                <w:szCs w:val="20"/>
              </w:rPr>
              <w:t>kn@atar.edu.pl</w:t>
            </w:r>
          </w:p>
        </w:tc>
      </w:tr>
      <w:tr>
        <w:trPr>
          <w:trHeight w:val="567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Elżbieta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Kwinta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cstheme="minorHAnsi"/>
                <w:lang w:eastAsia="pl-PL"/>
              </w:rPr>
              <w:t>30.01.2024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color w:val="auto"/>
                <w:sz w:val="20"/>
                <w:szCs w:val="20"/>
              </w:rPr>
              <w:t>9.30-10.15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color w:val="auto"/>
                <w:sz w:val="20"/>
                <w:szCs w:val="20"/>
              </w:rPr>
              <w:t>12.02.2024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10.00-10.45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color w:val="auto"/>
                <w:sz w:val="20"/>
                <w:szCs w:val="20"/>
              </w:rPr>
              <w:t>MSTeams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auto"/>
                <w:sz w:val="20"/>
                <w:szCs w:val="20"/>
              </w:rPr>
              <w:t>A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sz w:val="20"/>
                <w:szCs w:val="20"/>
              </w:rPr>
              <w:t>021d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auto"/>
                <w:sz w:val="20"/>
                <w:szCs w:val="20"/>
              </w:rPr>
              <w:t>e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sz w:val="20"/>
                <w:szCs w:val="20"/>
              </w:rPr>
              <w:t>_kwinta@atar.edu.pl</w:t>
            </w:r>
          </w:p>
        </w:tc>
      </w:tr>
      <w:tr>
        <w:trPr>
          <w:trHeight w:val="567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Agnieszka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Mocyk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29.01.2024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10.30-11.15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12.02.2024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10.30-11.15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MSTeams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auto"/>
                <w:sz w:val="20"/>
                <w:szCs w:val="20"/>
              </w:rPr>
              <w:t>A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sz w:val="20"/>
                <w:szCs w:val="20"/>
              </w:rPr>
              <w:t>021d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m_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mocyk@atar.edu.pl</w:t>
            </w:r>
          </w:p>
        </w:tc>
      </w:tr>
      <w:tr>
        <w:trPr>
          <w:trHeight w:val="567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hab.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Michał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Nawrocki, prof.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Uczelni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1.02.2024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8.00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15.02.2024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8.00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auto"/>
                <w:sz w:val="20"/>
                <w:szCs w:val="20"/>
              </w:rPr>
              <w:t>A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sz w:val="20"/>
                <w:szCs w:val="20"/>
              </w:rPr>
              <w:t>021d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m_nawrocki@atar.edu.pl</w:t>
            </w:r>
          </w:p>
        </w:tc>
      </w:tr>
      <w:tr>
        <w:trPr>
          <w:trHeight w:val="567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hab.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Małgorzata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Pachowicz,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prof.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Uczelni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31.01.2024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10.00-10.45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13.02.2024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15.30-16.15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sz w:val="20"/>
                <w:szCs w:val="20"/>
              </w:rPr>
              <w:t>A021c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sz w:val="20"/>
                <w:szCs w:val="20"/>
              </w:rPr>
              <w:t>m_pachowicz@atar.edu.pl</w:t>
            </w:r>
          </w:p>
        </w:tc>
      </w:tr>
      <w:tr>
        <w:trPr>
          <w:trHeight w:val="567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Magdalena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Sukiennik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5.02.2024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11.00-11.45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12.02.2024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11.00-11.45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MSTeams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auto"/>
                <w:sz w:val="20"/>
                <w:szCs w:val="20"/>
              </w:rPr>
              <w:t>A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sz w:val="20"/>
                <w:szCs w:val="20"/>
              </w:rPr>
              <w:t>021d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m_sukiennik@atar.edu.pl</w:t>
            </w:r>
          </w:p>
        </w:tc>
      </w:tr>
      <w:tr>
        <w:trPr>
          <w:trHeight w:val="567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mgr Stanisław Świder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29.01.2024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  <w:lang w:val="en-US"/>
              </w:rPr>
              <w:t>8.00-8.45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MSTeams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  <w:lang w:val="en-US"/>
              </w:rPr>
              <w:t>12.02.2024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  <w:lang w:val="en-US"/>
              </w:rPr>
              <w:t>8.00-8.45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MSTeams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</w:rPr>
              <w:t>MSTeams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0"/>
                <w:szCs w:val="20"/>
                <w:lang w:val="en-US"/>
              </w:rPr>
              <w:t>s_swider@atar.edu.pl</w:t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0"/>
          <w:szCs w:val="20"/>
          <w:lang w:val="en-US"/>
        </w:rPr>
      </w:pPr>
      <w:r>
        <w:rPr>
          <w:rFonts w:cs="Calibri" w:cstheme="minorHAnsi" w:ascii="Calibri" w:hAnsi="Calibri"/>
          <w:b/>
          <w:bCs/>
          <w:color w:val="auto"/>
          <w:sz w:val="20"/>
          <w:szCs w:val="20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0"/>
          <w:szCs w:val="20"/>
          <w:lang w:val="en-US"/>
        </w:rPr>
      </w:pPr>
      <w:r>
        <w:rPr>
          <w:rFonts w:cs="Calibri" w:cstheme="minorHAnsi" w:ascii="Calibri" w:hAnsi="Calibri"/>
          <w:b/>
          <w:bCs/>
          <w:color w:val="auto"/>
          <w:sz w:val="20"/>
          <w:szCs w:val="20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0"/>
          <w:szCs w:val="20"/>
          <w:lang w:val="en-US"/>
        </w:rPr>
      </w:pPr>
      <w:r>
        <w:rPr>
          <w:rFonts w:cs="Calibri" w:cstheme="minorHAnsi" w:ascii="Calibri" w:hAnsi="Calibri"/>
          <w:b/>
          <w:bCs/>
          <w:color w:val="auto"/>
          <w:sz w:val="20"/>
          <w:szCs w:val="20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0"/>
          <w:szCs w:val="20"/>
          <w:lang w:val="en-US"/>
        </w:rPr>
      </w:pPr>
      <w:r>
        <w:rPr>
          <w:rFonts w:cs="Calibri" w:cstheme="minorHAnsi" w:ascii="Calibri" w:hAnsi="Calibri"/>
          <w:b/>
          <w:bCs/>
          <w:color w:val="auto"/>
          <w:sz w:val="20"/>
          <w:szCs w:val="20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val="en-US"/>
        </w:rPr>
      </w:pPr>
      <w:r>
        <w:rPr>
          <w:rFonts w:cs="Calibri" w:cstheme="minorHAnsi" w:ascii="Calibri" w:hAnsi="Calibri"/>
          <w:sz w:val="20"/>
          <w:szCs w:val="20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val="en-US"/>
        </w:rPr>
      </w:pPr>
      <w:r>
        <w:rPr/>
      </w:r>
    </w:p>
    <w:sectPr>
      <w:type w:val="nextPage"/>
      <w:pgSz w:orient="landscape" w:w="16838" w:h="11906"/>
      <w:pgMar w:left="1417" w:right="1417" w:header="0" w:top="28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246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9246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9246c"/>
    <w:rPr>
      <w:b/>
      <w:bCs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700a22"/>
    <w:rPr>
      <w:rFonts w:ascii="Courier New" w:hAnsi="Courier New" w:eastAsia="Times New Roman" w:cs="Times New Roman"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17787b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7787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246c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700a22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Times New Roman"/>
      <w:color w:val="auto"/>
      <w:kern w:val="0"/>
      <w:sz w:val="20"/>
      <w:szCs w:val="20"/>
      <w:lang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LibreOffice/7.1.2.2$Windows_X86_64 LibreOffice_project/8a45595d069ef5570103caea1b71cc9d82b2aae4</Application>
  <AppVersion>15.0000</AppVersion>
  <Pages>1</Pages>
  <Words>134</Words>
  <Characters>1013</Characters>
  <CharactersWithSpaces>1062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2022-10-15T11:06:00Z</dcterms:created>
  <dc:creator>FP</dc:creator>
  <dc:description/>
  <dc:language>pl-PL</dc:language>
  <cp:lastModifiedBy/>
  <cp:lastPrinted>2022-10-15T11:16:00Z</cp:lastPrinted>
  <dcterms:modified xsi:type="dcterms:W3CDTF">2024-02-07T17:17:41Z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