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652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CEL </w:t>
      </w:r>
      <w:r w:rsidR="000B23B3" w:rsidRPr="00157ED3">
        <w:rPr>
          <w:rFonts w:ascii="Times New Roman" w:hAnsi="Times New Roman"/>
          <w:b/>
        </w:rPr>
        <w:t>PROCEDURY</w:t>
      </w:r>
    </w:p>
    <w:p w14:paraId="773B00C3" w14:textId="69D18D3D" w:rsidR="004D3F92" w:rsidRPr="00157ED3" w:rsidRDefault="00A211AE" w:rsidP="00A90D3D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 xml:space="preserve">Celem procedury </w:t>
      </w:r>
      <w:r w:rsidRPr="004A2B55">
        <w:rPr>
          <w:rFonts w:ascii="Times New Roman" w:hAnsi="Times New Roman"/>
        </w:rPr>
        <w:t>jest określenie zasad</w:t>
      </w:r>
      <w:bookmarkStart w:id="0" w:name="_GoBack"/>
      <w:bookmarkEnd w:id="0"/>
      <w:r w:rsidRPr="004A2B55">
        <w:rPr>
          <w:rFonts w:ascii="Times New Roman" w:hAnsi="Times New Roman"/>
        </w:rPr>
        <w:t xml:space="preserve"> współpracy z</w:t>
      </w:r>
      <w:r w:rsidR="00D20C85" w:rsidRPr="004A2B55">
        <w:rPr>
          <w:rFonts w:ascii="Times New Roman" w:hAnsi="Times New Roman"/>
        </w:rPr>
        <w:t xml:space="preserve"> otoczeniem społeczno-gospodarczym reprezentowanym przez interesariuszy zewnętrznych</w:t>
      </w:r>
      <w:r w:rsidRPr="004A2B55">
        <w:rPr>
          <w:rFonts w:ascii="Times New Roman" w:hAnsi="Times New Roman"/>
        </w:rPr>
        <w:t xml:space="preserve"> w tworzeniu</w:t>
      </w:r>
      <w:r w:rsidRPr="00157ED3">
        <w:rPr>
          <w:rFonts w:ascii="Times New Roman" w:hAnsi="Times New Roman"/>
        </w:rPr>
        <w:t xml:space="preserve"> i doskonaleniu programów studiów </w:t>
      </w:r>
      <w:r w:rsidR="00944ABB">
        <w:rPr>
          <w:rFonts w:ascii="Times New Roman" w:hAnsi="Times New Roman"/>
        </w:rPr>
        <w:t>realizowanych</w:t>
      </w:r>
      <w:r w:rsidRPr="00157ED3">
        <w:rPr>
          <w:rFonts w:ascii="Times New Roman" w:hAnsi="Times New Roman"/>
        </w:rPr>
        <w:t xml:space="preserve"> w </w:t>
      </w:r>
      <w:r w:rsidR="004320A4">
        <w:rPr>
          <w:rFonts w:ascii="Times New Roman" w:hAnsi="Times New Roman"/>
        </w:rPr>
        <w:t>Akademii Nauk Stosowanych</w:t>
      </w:r>
      <w:r w:rsidRPr="00157ED3">
        <w:rPr>
          <w:rFonts w:ascii="Times New Roman" w:hAnsi="Times New Roman"/>
        </w:rPr>
        <w:t xml:space="preserve"> w Tarnowie.</w:t>
      </w:r>
    </w:p>
    <w:p w14:paraId="2D99250A" w14:textId="651B06B5" w:rsidR="004D3F92" w:rsidRPr="00157ED3" w:rsidRDefault="000B23B3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PRZEDMIOT </w:t>
      </w:r>
      <w:r w:rsidR="003C3DED" w:rsidRPr="00157ED3">
        <w:rPr>
          <w:rFonts w:ascii="Times New Roman" w:hAnsi="Times New Roman"/>
          <w:b/>
        </w:rPr>
        <w:t>PROCEDURY</w:t>
      </w:r>
    </w:p>
    <w:p w14:paraId="672EAF32" w14:textId="15E0145C" w:rsidR="004D3F92" w:rsidRPr="00157ED3" w:rsidRDefault="00A211AE" w:rsidP="00A90D3D">
      <w:pPr>
        <w:pStyle w:val="NormalnyWeb3"/>
        <w:spacing w:before="120" w:after="120" w:line="360" w:lineRule="auto"/>
        <w:ind w:left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Konsultacje z interesariuszami zewnętrznymi służą gromadzeniu informacji koniecznych dla tworzenia i doskonalenia programów studiów oraz zapewnieniu wysokiej</w:t>
      </w:r>
      <w:r w:rsidR="00171D36">
        <w:rPr>
          <w:sz w:val="22"/>
          <w:szCs w:val="22"/>
        </w:rPr>
        <w:t xml:space="preserve"> jakości kształcenia </w:t>
      </w:r>
      <w:r w:rsidR="00D335AE">
        <w:rPr>
          <w:sz w:val="22"/>
          <w:szCs w:val="22"/>
        </w:rPr>
        <w:br/>
      </w:r>
      <w:r w:rsidR="00171D36">
        <w:rPr>
          <w:sz w:val="22"/>
          <w:szCs w:val="22"/>
        </w:rPr>
        <w:t>w ANS</w:t>
      </w:r>
      <w:r w:rsidRPr="00157ED3">
        <w:rPr>
          <w:sz w:val="22"/>
          <w:szCs w:val="22"/>
        </w:rPr>
        <w:t xml:space="preserve"> w Tarnowie. W szczególności informacje te obejmują:</w:t>
      </w:r>
    </w:p>
    <w:p w14:paraId="050404B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aktualne potrzeby rynku pracy,</w:t>
      </w:r>
    </w:p>
    <w:p w14:paraId="06354AAE" w14:textId="6AFFE58C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 xml:space="preserve">zgłaszane propozycje zmian oraz opinie i uwagi do zmian w programach studiów </w:t>
      </w:r>
      <w:r w:rsidR="00944ABB">
        <w:rPr>
          <w:sz w:val="22"/>
          <w:szCs w:val="22"/>
        </w:rPr>
        <w:t>realizowanych</w:t>
      </w:r>
      <w:r w:rsidRPr="00157ED3">
        <w:rPr>
          <w:sz w:val="22"/>
          <w:szCs w:val="22"/>
        </w:rPr>
        <w:t xml:space="preserve"> na Uczelni, w tym efektów uczenia się,</w:t>
      </w:r>
    </w:p>
    <w:p w14:paraId="457EAE28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zasady współpracy w organizacji i prowadzeniu praktyk zawodowych,</w:t>
      </w:r>
    </w:p>
    <w:p w14:paraId="27EC102C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tematykę i zakres prac dyplomowych,</w:t>
      </w:r>
    </w:p>
    <w:p w14:paraId="2635211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inne informacje z otoczenia społeczno-gospodarczego, które mogłyby mieć znaczenie dla zapewnienia jakości kształcenia na Uczelni.</w:t>
      </w:r>
    </w:p>
    <w:p w14:paraId="5F42E5D7" w14:textId="77777777" w:rsidR="004D3F92" w:rsidRPr="00157ED3" w:rsidRDefault="009B0C9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24784053" w14:textId="6CAE99BB" w:rsidR="004D3F92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Fonts w:ascii="Times New Roman" w:hAnsi="Times New Roman"/>
        </w:rPr>
        <w:t xml:space="preserve">Procedura obejmuje </w:t>
      </w:r>
      <w:r w:rsidRPr="00601C8F">
        <w:rPr>
          <w:rFonts w:ascii="Times New Roman" w:hAnsi="Times New Roman"/>
          <w:b/>
        </w:rPr>
        <w:t>interesariuszy zewnętrznych Uczelni</w:t>
      </w:r>
      <w:r w:rsidRPr="00A90D3D">
        <w:rPr>
          <w:rFonts w:ascii="Times New Roman" w:hAnsi="Times New Roman"/>
        </w:rPr>
        <w:t xml:space="preserve">. 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Interesariusze zewnętrzni Uczelni uczestniczą w działaniach realizujących zadania Rady Programowej Kierunku Studiów (RPKS).</w:t>
      </w:r>
      <w:r w:rsidR="00A90D3D" w:rsidRPr="00A90D3D">
        <w:rPr>
          <w:rStyle w:val="Pogrubienie"/>
          <w:rFonts w:ascii="Times New Roman" w:hAnsi="Times New Roman"/>
          <w:b w:val="0"/>
          <w:bCs w:val="0"/>
        </w:rPr>
        <w:t xml:space="preserve"> </w:t>
      </w:r>
    </w:p>
    <w:p w14:paraId="3448741D" w14:textId="77777777" w:rsidR="00374669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hAnsi="Times New Roman"/>
          <w:b w:val="0"/>
          <w:bCs w:val="0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Kierownik katedry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zaprasza interesariuszy zewnętrznych do współpracy w działaniach RPKS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A90D3D">
        <w:rPr>
          <w:rStyle w:val="Pogrubienie"/>
          <w:rFonts w:ascii="Times New Roman" w:eastAsia="Times New Roman" w:hAnsi="Times New Roman"/>
          <w:b w:val="0"/>
          <w:lang w:eastAsia="pl-PL"/>
        </w:rPr>
        <w:t>Współpraca m</w:t>
      </w:r>
      <w:r w:rsidR="00374669" w:rsidRPr="00A90D3D">
        <w:rPr>
          <w:rFonts w:ascii="Times New Roman" w:hAnsi="Times New Roman"/>
        </w:rPr>
        <w:t>oże przybierać m.in. następujące formy: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</w:p>
    <w:p w14:paraId="5A9B4CB5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uczestnictwo w posiedzeniach Rady Programowej Kierunku Studiów,</w:t>
      </w:r>
    </w:p>
    <w:p w14:paraId="12DAA33C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wywiady np. z opiekunami praktyk z ramienia zakładu pracy,</w:t>
      </w:r>
    </w:p>
    <w:p w14:paraId="68B4E25A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konsultacje poprzez kontakt zdalny lub korespondencję mailową,</w:t>
      </w:r>
    </w:p>
    <w:p w14:paraId="7E5C8151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udział interesariuszy zewnętrznych w specjalnie dedykowanych posiedzeniach doradczych lub konferencjach i seminariach.</w:t>
      </w:r>
    </w:p>
    <w:p w14:paraId="3DD9EC79" w14:textId="014C8376" w:rsidR="004D3F92" w:rsidRPr="00157ED3" w:rsidRDefault="00A211AE" w:rsidP="00A90D3D">
      <w:pPr>
        <w:tabs>
          <w:tab w:val="left" w:pos="709"/>
        </w:tabs>
        <w:spacing w:before="120" w:after="120" w:line="360" w:lineRule="auto"/>
        <w:ind w:left="352"/>
        <w:jc w:val="both"/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</w:pP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Współpraca z interesariuszami zewnętrznymi jest protokołowana z wykorzystaniem wzoru </w:t>
      </w:r>
      <w:r w:rsidR="0071483A">
        <w:rPr>
          <w:rStyle w:val="Pogrubienie"/>
          <w:rFonts w:ascii="Times New Roman" w:eastAsia="Times New Roman" w:hAnsi="Times New Roman"/>
          <w:b w:val="0"/>
          <w:lang w:eastAsia="pl-PL"/>
        </w:rPr>
        <w:t>określonego w</w:t>
      </w:r>
      <w:r w:rsidR="0071483A"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>Załączniku Nr 1 do niniejszej procedury</w:t>
      </w:r>
      <w:r w:rsidRPr="00157ED3"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  <w:t>.</w:t>
      </w:r>
    </w:p>
    <w:p w14:paraId="255AC940" w14:textId="59A6DA51" w:rsidR="004E4649" w:rsidRPr="00A90D3D" w:rsidRDefault="00A211AE" w:rsidP="00723C1C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Kierunkowy Koor</w:t>
      </w:r>
      <w:r w:rsidR="004E4649" w:rsidRPr="00601C8F">
        <w:rPr>
          <w:rStyle w:val="Pogrubienie"/>
          <w:rFonts w:ascii="Times New Roman" w:eastAsia="Times New Roman" w:hAnsi="Times New Roman"/>
          <w:lang w:eastAsia="pl-PL"/>
        </w:rPr>
        <w:t>dynator ds. Jakości Kształcenia</w:t>
      </w:r>
      <w:r w:rsidR="00601C8F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601C8F" w:rsidRPr="00601C8F">
        <w:rPr>
          <w:rStyle w:val="Pogrubienie"/>
          <w:rFonts w:ascii="Times New Roman" w:eastAsia="Times New Roman" w:hAnsi="Times New Roman"/>
          <w:lang w:eastAsia="pl-PL"/>
        </w:rPr>
        <w:t>(KKJK)</w:t>
      </w:r>
      <w:r w:rsidR="00723C1C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cyklicznie weryfikuje współpracę z inte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resariuszami zewnętrznymi, a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przypadku wystąpienia zjawisk negatywnych wdraża 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>pr</w:t>
      </w:r>
      <w:r w:rsidR="00BC1311">
        <w:rPr>
          <w:rStyle w:val="Pogrubienie"/>
          <w:rFonts w:ascii="Times New Roman" w:eastAsia="Times New Roman" w:hAnsi="Times New Roman"/>
          <w:b w:val="0"/>
          <w:lang w:eastAsia="pl-PL"/>
        </w:rPr>
        <w:t>ocedurę działań naprawczych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</w:p>
    <w:p w14:paraId="159D6371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OPIS POSTĘPOWANIA</w:t>
      </w:r>
    </w:p>
    <w:p w14:paraId="51FC9422" w14:textId="77777777" w:rsidR="004D3F92" w:rsidRPr="00A90D3D" w:rsidRDefault="001B4B23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Kierownik k</w:t>
      </w:r>
      <w:r w:rsidR="000B3C13" w:rsidRPr="00A90D3D">
        <w:rPr>
          <w:rFonts w:ascii="Times New Roman" w:hAnsi="Times New Roman"/>
        </w:rPr>
        <w:t>atedry zaprasza interesariuszy z</w:t>
      </w:r>
      <w:r w:rsidR="00A211AE" w:rsidRPr="00A90D3D">
        <w:rPr>
          <w:rFonts w:ascii="Times New Roman" w:hAnsi="Times New Roman"/>
        </w:rPr>
        <w:t>ewnętrznych do współpracy.</w:t>
      </w:r>
    </w:p>
    <w:p w14:paraId="61CBAB06" w14:textId="7777777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lastRenderedPageBreak/>
        <w:t>Wszelkie formy konsultacji podlegają protokołowaniu. Protokół z posiedzenia grupowego winien zawierać listę obecności interesariuszy zewnętrznych.</w:t>
      </w:r>
    </w:p>
    <w:p w14:paraId="5D6CFABE" w14:textId="7777777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Konsultacje powinny odbywać się w razie potrzeby, nie rzadziej jednak niż raz na 2 lata dla każdego kierunku studiów.</w:t>
      </w:r>
    </w:p>
    <w:p w14:paraId="38DC24A3" w14:textId="32F200B6" w:rsidR="004D3F92" w:rsidRPr="00A90D3D" w:rsidRDefault="005E6B45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Wnioski i zalecenia interesariuszy z</w:t>
      </w:r>
      <w:r w:rsidR="00A211AE" w:rsidRPr="00A90D3D">
        <w:rPr>
          <w:rFonts w:ascii="Times New Roman" w:hAnsi="Times New Roman"/>
        </w:rPr>
        <w:t xml:space="preserve">ewnętrznych uwzględniane są w działaniach Rady Programowej Kierunku Studiów oceniających i doskonalących programy studiów, poprzez wdrożenie działań doskonalących zgodnie z procedurą </w:t>
      </w:r>
      <w:r w:rsidR="00C12307">
        <w:rPr>
          <w:rFonts w:ascii="Times New Roman" w:hAnsi="Times New Roman"/>
        </w:rPr>
        <w:t>systematycznej oceny i doskonalenia programów studiów</w:t>
      </w:r>
      <w:r w:rsidR="00A211AE" w:rsidRPr="00A90D3D">
        <w:rPr>
          <w:rFonts w:ascii="Times New Roman" w:hAnsi="Times New Roman"/>
        </w:rPr>
        <w:t>. W analizie protokołów</w:t>
      </w:r>
      <w:r w:rsidR="00C12307">
        <w:rPr>
          <w:rFonts w:ascii="Times New Roman" w:hAnsi="Times New Roman"/>
        </w:rPr>
        <w:t xml:space="preserve"> z konsultacji</w:t>
      </w:r>
      <w:r w:rsidR="00A211AE" w:rsidRPr="00A90D3D">
        <w:rPr>
          <w:rFonts w:ascii="Times New Roman" w:hAnsi="Times New Roman"/>
        </w:rPr>
        <w:t xml:space="preserve"> zwraca się szczególną uwagę na:</w:t>
      </w:r>
    </w:p>
    <w:p w14:paraId="70766458" w14:textId="77777777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identyfikację sytuacji na rynku pracy, która wymagałaby dostosowania programu studiów, w tym efektów uczenia się,</w:t>
      </w:r>
    </w:p>
    <w:p w14:paraId="08F469BA" w14:textId="391690FE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inne uw</w:t>
      </w:r>
      <w:r w:rsidR="00BC1311">
        <w:rPr>
          <w:rFonts w:ascii="Times New Roman" w:hAnsi="Times New Roman"/>
        </w:rPr>
        <w:t>agi interesariuszy zewnętrznych</w:t>
      </w:r>
      <w:r w:rsidRPr="00A90D3D">
        <w:rPr>
          <w:rFonts w:ascii="Times New Roman" w:hAnsi="Times New Roman"/>
        </w:rPr>
        <w:t xml:space="preserve"> mogące mieć wpływ na</w:t>
      </w:r>
      <w:r w:rsidR="00DC7E64" w:rsidRPr="00A90D3D">
        <w:rPr>
          <w:rFonts w:ascii="Times New Roman" w:hAnsi="Times New Roman"/>
        </w:rPr>
        <w:t xml:space="preserve"> jakość kształcenia na kierunku</w:t>
      </w:r>
      <w:r w:rsidRPr="00A90D3D">
        <w:rPr>
          <w:rFonts w:ascii="Times New Roman" w:hAnsi="Times New Roman"/>
        </w:rPr>
        <w:t>.</w:t>
      </w:r>
    </w:p>
    <w:p w14:paraId="2388AB76" w14:textId="1A87A2B9" w:rsidR="004D3F92" w:rsidRPr="00157ED3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>Kierunkowy Koordynator ds. Jakości Ksz</w:t>
      </w:r>
      <w:r w:rsidR="009051C0">
        <w:rPr>
          <w:rFonts w:ascii="Times New Roman" w:hAnsi="Times New Roman"/>
        </w:rPr>
        <w:t xml:space="preserve">tałcenia w sprawozdaniu </w:t>
      </w:r>
      <w:r w:rsidRPr="00157ED3">
        <w:rPr>
          <w:rFonts w:ascii="Times New Roman" w:hAnsi="Times New Roman"/>
        </w:rPr>
        <w:t>z</w:t>
      </w:r>
      <w:r w:rsidR="009051C0">
        <w:rPr>
          <w:rFonts w:ascii="Times New Roman" w:hAnsi="Times New Roman"/>
        </w:rPr>
        <w:t xml:space="preserve"> weryfikacji</w:t>
      </w:r>
      <w:r w:rsidRPr="00157ED3">
        <w:rPr>
          <w:rFonts w:ascii="Times New Roman" w:hAnsi="Times New Roman"/>
        </w:rPr>
        <w:t xml:space="preserve"> osiągnięcia efektów uczenia się przed</w:t>
      </w:r>
      <w:r w:rsidR="00D17E40">
        <w:rPr>
          <w:rFonts w:ascii="Times New Roman" w:hAnsi="Times New Roman"/>
        </w:rPr>
        <w:t>stawia wnioski ze współpracy z interesariuszami z</w:t>
      </w:r>
      <w:r w:rsidRPr="00157ED3">
        <w:rPr>
          <w:rFonts w:ascii="Times New Roman" w:hAnsi="Times New Roman"/>
        </w:rPr>
        <w:t>ewnętrznymi.</w:t>
      </w:r>
    </w:p>
    <w:p w14:paraId="4D268BC2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PRZECHOWYWANIE </w:t>
      </w:r>
      <w:r w:rsidR="000B23B3" w:rsidRPr="00157ED3">
        <w:rPr>
          <w:rFonts w:ascii="Times New Roman" w:hAnsi="Times New Roman"/>
          <w:b/>
        </w:rPr>
        <w:t>DOKUMENTACJI</w:t>
      </w:r>
    </w:p>
    <w:p w14:paraId="5ACC6CAA" w14:textId="77777777" w:rsidR="004D3F92" w:rsidRPr="00157ED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Dokumentacj</w:t>
      </w:r>
      <w:r w:rsidR="00D17E40">
        <w:rPr>
          <w:rFonts w:ascii="Times New Roman" w:hAnsi="Times New Roman"/>
        </w:rPr>
        <w:t>a wszelkich form konsultacji z interesariuszami z</w:t>
      </w:r>
      <w:r w:rsidRPr="00157ED3">
        <w:rPr>
          <w:rFonts w:ascii="Times New Roman" w:hAnsi="Times New Roman"/>
        </w:rPr>
        <w:t>ewnętrznymi przechowywania jest w katedrze przez 5 lat.</w:t>
      </w:r>
    </w:p>
    <w:p w14:paraId="12F2C913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ZAŁĄCZNIKI</w:t>
      </w:r>
    </w:p>
    <w:p w14:paraId="07189008" w14:textId="1A235E65" w:rsidR="004D3F92" w:rsidRPr="00117CA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Zał</w:t>
      </w:r>
      <w:r w:rsidR="0043539A">
        <w:rPr>
          <w:rFonts w:ascii="Times New Roman" w:hAnsi="Times New Roman"/>
        </w:rPr>
        <w:t>ącznik Nr</w:t>
      </w:r>
      <w:r w:rsidRPr="00157ED3">
        <w:rPr>
          <w:rFonts w:ascii="Times New Roman" w:hAnsi="Times New Roman"/>
        </w:rPr>
        <w:t xml:space="preserve"> 1. Protokół z k</w:t>
      </w:r>
      <w:r w:rsidR="00D764FB">
        <w:rPr>
          <w:rFonts w:ascii="Times New Roman" w:hAnsi="Times New Roman"/>
        </w:rPr>
        <w:t>onsultacji z przedstawicielami interesariuszy z</w:t>
      </w:r>
      <w:r w:rsidRPr="00157ED3">
        <w:rPr>
          <w:rFonts w:ascii="Times New Roman" w:hAnsi="Times New Roman"/>
        </w:rPr>
        <w:t>ewnętrznych</w:t>
      </w:r>
    </w:p>
    <w:p w14:paraId="08F92668" w14:textId="77777777" w:rsidR="00117CA3" w:rsidRPr="00117CA3" w:rsidRDefault="00117CA3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117CA3">
        <w:rPr>
          <w:rFonts w:ascii="Times New Roman" w:hAnsi="Times New Roman"/>
          <w:iCs/>
          <w:sz w:val="20"/>
          <w:szCs w:val="20"/>
        </w:rPr>
        <w:br w:type="page"/>
      </w:r>
    </w:p>
    <w:p w14:paraId="4B31E13F" w14:textId="6AE5B261" w:rsidR="004D3F92" w:rsidRPr="00117CA3" w:rsidRDefault="00A211AE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539B137D" w14:textId="482F554F" w:rsidR="004D3F92" w:rsidRPr="00117CA3" w:rsidRDefault="00C21FB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t>do Procedury współpracy z interesariuszami z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t>ewnętrznymi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br/>
        <w:t>w ANS</w:t>
      </w:r>
      <w:r w:rsidR="00A211AE" w:rsidRPr="00117CA3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 Tarnowie</w:t>
      </w:r>
    </w:p>
    <w:p w14:paraId="7F4787E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36E0B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258E238" w14:textId="77777777" w:rsidR="004D3F92" w:rsidRPr="002F09B2" w:rsidRDefault="00A211A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F09B2">
        <w:rPr>
          <w:rFonts w:ascii="Times New Roman" w:hAnsi="Times New Roman" w:cs="Times New Roman"/>
          <w:b/>
          <w:color w:val="auto"/>
        </w:rPr>
        <w:t>Protokół z k</w:t>
      </w:r>
      <w:r w:rsidR="00B66823">
        <w:rPr>
          <w:rFonts w:ascii="Times New Roman" w:hAnsi="Times New Roman" w:cs="Times New Roman"/>
          <w:b/>
          <w:color w:val="auto"/>
        </w:rPr>
        <w:t>onsultacji z przedstawicielami interesariuszy z</w:t>
      </w:r>
      <w:r w:rsidRPr="002F09B2">
        <w:rPr>
          <w:rFonts w:ascii="Times New Roman" w:hAnsi="Times New Roman" w:cs="Times New Roman"/>
          <w:b/>
          <w:color w:val="auto"/>
        </w:rPr>
        <w:t>ewnętrznych</w:t>
      </w:r>
    </w:p>
    <w:p w14:paraId="16EB484D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417029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78CBF4" w14:textId="5D4C0613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Osoba protokołująca:</w:t>
      </w:r>
    </w:p>
    <w:p w14:paraId="4D35418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1FDBD8" w14:textId="3E43F7EF" w:rsidR="004D3F92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5441B45A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B0B416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Przedstawiciel/e Interesariuszy Zewnętrznych:</w:t>
      </w:r>
    </w:p>
    <w:p w14:paraId="50F9B690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DDEEAA9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4DA3F6D6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DD457C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4B8C7E2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BF9C10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33BAA42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F79F9" w14:textId="72494929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Wydział: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6DF710A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AD2A5A" w14:textId="77777777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Katedra: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A47F180" w14:textId="0088AEF9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0892F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B77EC5" w14:textId="2FF94540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Kierunek studiów: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</w:p>
    <w:p w14:paraId="64FA006A" w14:textId="0C3E726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5EECCD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34D78E" w14:textId="494D6D5E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Rok akademicki: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157ED3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</w:p>
    <w:p w14:paraId="273E23B3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7DCF78A" w14:textId="2535BBD0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Data konsultacji: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</w:p>
    <w:p w14:paraId="5079B8CE" w14:textId="77777777" w:rsidR="00D335AE" w:rsidRDefault="00D335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112ED0" w14:textId="77777777" w:rsidR="004D3F92" w:rsidRPr="00157ED3" w:rsidRDefault="00A211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b/>
          <w:color w:val="auto"/>
          <w:sz w:val="22"/>
          <w:szCs w:val="22"/>
        </w:rPr>
        <w:t>Sugestie dotyczące jakości kształcenia:</w:t>
      </w:r>
    </w:p>
    <w:p w14:paraId="253DDEE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9DB2CA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kierunkowych lub szczegółowych efektów uczenia się:</w:t>
      </w:r>
    </w:p>
    <w:p w14:paraId="29E0CBE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4F83B0" w14:textId="08FC2BD4" w:rsidR="004D3F92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6AA08BCC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C0CCE8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5B8368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programu studiów:</w:t>
      </w:r>
    </w:p>
    <w:p w14:paraId="2BCD046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0E5E4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D42D65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24EA524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646CE7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proponowane przez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formy współpracy (udział w szkoleniu, praktyka studencka, praca dyplomowa, inna współpraca):</w:t>
      </w:r>
    </w:p>
    <w:p w14:paraId="43B2A95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F0C0A2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041AF5D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B772DD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27637B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uwagi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co do kompetencji absolwentów:</w:t>
      </w:r>
    </w:p>
    <w:p w14:paraId="10204A9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55538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9714A0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5CF397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0FDA37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inne uwagi:</w:t>
      </w:r>
    </w:p>
    <w:p w14:paraId="6333333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31403E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E7A3469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168FF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42696A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6F2F1C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Podpis:</w:t>
      </w:r>
    </w:p>
    <w:p w14:paraId="4F6F0AE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032A6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E7F4287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283864" w14:textId="60B85DD2" w:rsidR="004D3F92" w:rsidRPr="00157ED3" w:rsidRDefault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_____________________                                                    _____________________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</w:p>
    <w:p w14:paraId="69083E33" w14:textId="1BF4380E" w:rsidR="004D3F92" w:rsidRPr="00C67812" w:rsidRDefault="00C67812" w:rsidP="00C67812">
      <w:pPr>
        <w:pStyle w:val="Default"/>
        <w:ind w:left="3976" w:hanging="3408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Kierownik katedry lub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Przedstawiciel</w:t>
      </w:r>
      <w:r w:rsidR="00BC131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/e</w:t>
      </w:r>
    </w:p>
    <w:p w14:paraId="7C471DB0" w14:textId="700BC9DF" w:rsidR="004D3F92" w:rsidRPr="00C67812" w:rsidRDefault="00A211AE" w:rsidP="00C67812">
      <w:pPr>
        <w:pStyle w:val="Default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</w:t>
      </w:r>
      <w:r w:rsidR="00D20C85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osoba prowadząca konsultacje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="00C232D7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interesariuszy z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ewnętrznych</w:t>
      </w:r>
    </w:p>
    <w:p w14:paraId="4F4AF01C" w14:textId="77777777" w:rsidR="004D3F92" w:rsidRPr="00157ED3" w:rsidRDefault="00A211AE">
      <w:pPr>
        <w:pStyle w:val="Default"/>
        <w:ind w:left="5680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8EA2FBA" w14:textId="77777777" w:rsidR="004D3F92" w:rsidRPr="00157ED3" w:rsidRDefault="004D3F92">
      <w:pPr>
        <w:pStyle w:val="Akapitzlist"/>
        <w:spacing w:before="240" w:after="0" w:line="312" w:lineRule="auto"/>
        <w:ind w:left="360"/>
        <w:rPr>
          <w:rFonts w:ascii="Times New Roman" w:hAnsi="Times New Roman"/>
        </w:rPr>
      </w:pPr>
    </w:p>
    <w:sectPr w:rsidR="004D3F92" w:rsidRPr="0015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F83" w16cex:dateUtc="2022-04-14T10:56:00Z"/>
  <w16cex:commentExtensible w16cex:durableId="261A4105" w16cex:dateUtc="2022-05-02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D3933" w16cid:durableId="261A3F83"/>
  <w16cid:commentId w16cid:paraId="2E9F1A7F" w16cid:durableId="261A41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BD2C" w14:textId="77777777" w:rsidR="00867C11" w:rsidRDefault="00867C11">
      <w:pPr>
        <w:spacing w:after="0" w:line="240" w:lineRule="auto"/>
      </w:pPr>
      <w:r>
        <w:separator/>
      </w:r>
    </w:p>
  </w:endnote>
  <w:endnote w:type="continuationSeparator" w:id="0">
    <w:p w14:paraId="278760B8" w14:textId="77777777" w:rsidR="00867C11" w:rsidRDefault="0086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32E8" w14:textId="77777777" w:rsidR="00A1243C" w:rsidRDefault="00A124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58C3" w14:textId="77777777" w:rsidR="00D413EB" w:rsidRPr="00D413EB" w:rsidRDefault="00D413EB" w:rsidP="00D413E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413EB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753E2726" w14:textId="77777777" w:rsidR="004D3F92" w:rsidRPr="00D413EB" w:rsidRDefault="00A211AE">
    <w:pPr>
      <w:pStyle w:val="Stopka"/>
      <w:jc w:val="center"/>
      <w:rPr>
        <w:rFonts w:ascii="Times New Roman" w:hAnsi="Times New Roman"/>
        <w:sz w:val="20"/>
        <w:szCs w:val="20"/>
      </w:rPr>
    </w:pPr>
    <w:r w:rsidRPr="00D413EB">
      <w:rPr>
        <w:rFonts w:ascii="Times New Roman" w:hAnsi="Times New Roman"/>
        <w:sz w:val="20"/>
        <w:szCs w:val="20"/>
      </w:rPr>
      <w:t xml:space="preserve">Strona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PAGE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CC0AA9">
      <w:rPr>
        <w:rFonts w:ascii="Times New Roman" w:hAnsi="Times New Roman"/>
        <w:noProof/>
        <w:sz w:val="20"/>
        <w:szCs w:val="20"/>
      </w:rPr>
      <w:t>4</w:t>
    </w:r>
    <w:r w:rsidRPr="00D413EB">
      <w:rPr>
        <w:rFonts w:ascii="Times New Roman" w:hAnsi="Times New Roman"/>
        <w:sz w:val="20"/>
        <w:szCs w:val="20"/>
      </w:rPr>
      <w:fldChar w:fldCharType="end"/>
    </w:r>
    <w:r w:rsidRPr="00D413EB">
      <w:rPr>
        <w:rFonts w:ascii="Times New Roman" w:hAnsi="Times New Roman"/>
        <w:sz w:val="20"/>
        <w:szCs w:val="20"/>
      </w:rPr>
      <w:t xml:space="preserve"> z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NUMPAGES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CC0AA9">
      <w:rPr>
        <w:rFonts w:ascii="Times New Roman" w:hAnsi="Times New Roman"/>
        <w:noProof/>
        <w:sz w:val="20"/>
        <w:szCs w:val="20"/>
      </w:rPr>
      <w:t>4</w:t>
    </w:r>
    <w:r w:rsidRPr="00D413EB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725F5" w14:textId="77777777" w:rsidR="00A1243C" w:rsidRDefault="00A12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FA58" w14:textId="77777777" w:rsidR="00867C11" w:rsidRDefault="00867C11">
      <w:pPr>
        <w:spacing w:after="0" w:line="240" w:lineRule="auto"/>
      </w:pPr>
      <w:r>
        <w:separator/>
      </w:r>
    </w:p>
  </w:footnote>
  <w:footnote w:type="continuationSeparator" w:id="0">
    <w:p w14:paraId="78F5BE09" w14:textId="77777777" w:rsidR="00867C11" w:rsidRDefault="0086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AE07" w14:textId="77777777" w:rsidR="00A1243C" w:rsidRDefault="00A1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39CD" w14:textId="77777777" w:rsidR="00D413EB" w:rsidRDefault="00D413EB">
    <w:pPr>
      <w:pStyle w:val="Nagwek"/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177"/>
      <w:gridCol w:w="5189"/>
      <w:gridCol w:w="1696"/>
    </w:tblGrid>
    <w:tr w:rsidR="00D413EB" w:rsidRPr="00D335AE" w14:paraId="2F56B80A" w14:textId="77777777" w:rsidTr="00A1243C">
      <w:trPr>
        <w:trHeight w:hRule="exact" w:val="851"/>
      </w:trPr>
      <w:tc>
        <w:tcPr>
          <w:tcW w:w="2177" w:type="dxa"/>
        </w:tcPr>
        <w:p w14:paraId="2642B69E" w14:textId="0C21BEB1" w:rsidR="00D413EB" w:rsidRPr="000350F1" w:rsidRDefault="00D413EB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</w:p>
        <w:p w14:paraId="705B5ACA" w14:textId="2A54197F" w:rsidR="000350F1" w:rsidRPr="00D413EB" w:rsidRDefault="000350F1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rFonts w:ascii="Times New Roman" w:eastAsia="Batang" w:hAnsi="Times New Roman"/>
              <w:iCs/>
              <w:noProof/>
              <w:color w:val="FF0000"/>
              <w:sz w:val="20"/>
              <w:szCs w:val="20"/>
              <w:lang w:eastAsia="pl-PL"/>
            </w:rPr>
            <w:drawing>
              <wp:inline distT="0" distB="0" distL="0" distR="0" wp14:anchorId="7762D7E1" wp14:editId="42A7C524">
                <wp:extent cx="1245636" cy="3429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67" t="4506" r="69649" b="91249"/>
                        <a:stretch/>
                      </pic:blipFill>
                      <pic:spPr bwMode="auto">
                        <a:xfrm>
                          <a:off x="0" y="0"/>
                          <a:ext cx="1308094" cy="360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  <w:vAlign w:val="center"/>
        </w:tcPr>
        <w:p w14:paraId="7BB6F81B" w14:textId="190A319D" w:rsidR="00D413EB" w:rsidRPr="00D413EB" w:rsidRDefault="00443C3C" w:rsidP="00D413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454E3D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PR-6</w:t>
          </w:r>
        </w:p>
        <w:p w14:paraId="35592669" w14:textId="5383A4FE" w:rsidR="00D413EB" w:rsidRPr="00E82164" w:rsidRDefault="008D1B06" w:rsidP="009051C0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współpracy z interesariuszami zewnętrznymi</w:t>
          </w:r>
          <w:r w:rsidR="00D413EB"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D413EB"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9051C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Akademii Nauk Stosowanych</w:t>
          </w:r>
          <w:r w:rsidR="00D413EB"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w Tarnowie</w:t>
          </w:r>
        </w:p>
      </w:tc>
      <w:tc>
        <w:tcPr>
          <w:tcW w:w="1696" w:type="dxa"/>
          <w:vAlign w:val="center"/>
        </w:tcPr>
        <w:p w14:paraId="382354B3" w14:textId="7C850364" w:rsidR="00D413EB" w:rsidRPr="00601C8F" w:rsidRDefault="00D413EB" w:rsidP="00D413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val="en-GB" w:eastAsia="ko-KR"/>
            </w:rPr>
          </w:pPr>
          <w:r w:rsidRPr="00601C8F">
            <w:rPr>
              <w:rFonts w:ascii="Times New Roman" w:eastAsia="Batang" w:hAnsi="Times New Roman"/>
              <w:b/>
              <w:sz w:val="20"/>
              <w:szCs w:val="20"/>
              <w:lang w:val="en-GB" w:eastAsia="ko-KR"/>
            </w:rPr>
            <w:t xml:space="preserve">Data: </w:t>
          </w:r>
          <w:r w:rsidR="00D335AE" w:rsidRPr="00D335AE">
            <w:rPr>
              <w:rFonts w:ascii="Times New Roman" w:eastAsia="Batang" w:hAnsi="Times New Roman"/>
              <w:b/>
              <w:sz w:val="18"/>
              <w:szCs w:val="18"/>
              <w:lang w:val="en-GB" w:eastAsia="ko-KR"/>
            </w:rPr>
            <w:t>10.10.</w:t>
          </w:r>
          <w:r w:rsidR="009051C0" w:rsidRPr="00D335AE">
            <w:rPr>
              <w:rFonts w:ascii="Times New Roman" w:eastAsia="Batang" w:hAnsi="Times New Roman"/>
              <w:b/>
              <w:sz w:val="18"/>
              <w:szCs w:val="18"/>
              <w:lang w:val="en-GB" w:eastAsia="ko-KR"/>
            </w:rPr>
            <w:t>2022</w:t>
          </w:r>
          <w:r w:rsidRPr="00D335AE">
            <w:rPr>
              <w:rFonts w:ascii="Times New Roman" w:eastAsia="Batang" w:hAnsi="Times New Roman"/>
              <w:b/>
              <w:sz w:val="18"/>
              <w:szCs w:val="18"/>
              <w:lang w:val="en-GB" w:eastAsia="ko-KR"/>
            </w:rPr>
            <w:t>r.</w:t>
          </w:r>
        </w:p>
        <w:p w14:paraId="3E75269A" w14:textId="77777777" w:rsidR="00D413EB" w:rsidRPr="00601C8F" w:rsidRDefault="00D413EB" w:rsidP="00D413EB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val="en-GB" w:eastAsia="ko-KR"/>
            </w:rPr>
          </w:pPr>
          <w:proofErr w:type="spellStart"/>
          <w:r w:rsidRPr="00601C8F">
            <w:rPr>
              <w:rFonts w:ascii="Times New Roman" w:eastAsia="Batang" w:hAnsi="Times New Roman"/>
              <w:b/>
              <w:sz w:val="20"/>
              <w:szCs w:val="20"/>
              <w:lang w:val="en-GB" w:eastAsia="ko-KR"/>
            </w:rPr>
            <w:t>Wersja</w:t>
          </w:r>
          <w:proofErr w:type="spellEnd"/>
          <w:r w:rsidRPr="00601C8F">
            <w:rPr>
              <w:rFonts w:ascii="Times New Roman" w:eastAsia="Batang" w:hAnsi="Times New Roman"/>
              <w:b/>
              <w:sz w:val="20"/>
              <w:szCs w:val="20"/>
              <w:lang w:val="en-GB" w:eastAsia="ko-KR"/>
            </w:rPr>
            <w:t>: 1</w:t>
          </w:r>
        </w:p>
      </w:tc>
    </w:tr>
  </w:tbl>
  <w:p w14:paraId="2CDF2629" w14:textId="77777777" w:rsidR="00D413EB" w:rsidRPr="00601C8F" w:rsidRDefault="00D413EB" w:rsidP="00D413EB">
    <w:pPr>
      <w:pStyle w:val="Tekstpodstawowy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2E82" w14:textId="77777777" w:rsidR="00A1243C" w:rsidRDefault="00A124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14A"/>
    <w:multiLevelType w:val="hybridMultilevel"/>
    <w:tmpl w:val="4F12F3D6"/>
    <w:lvl w:ilvl="0" w:tplc="F474C02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E5D0D1D"/>
    <w:multiLevelType w:val="multilevel"/>
    <w:tmpl w:val="6AE684BA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22C64ACC"/>
    <w:multiLevelType w:val="multilevel"/>
    <w:tmpl w:val="6CDEF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F641E4"/>
    <w:multiLevelType w:val="multilevel"/>
    <w:tmpl w:val="2CB4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30A859C5"/>
    <w:multiLevelType w:val="hybridMultilevel"/>
    <w:tmpl w:val="65528BE6"/>
    <w:lvl w:ilvl="0" w:tplc="844E44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28036E"/>
    <w:multiLevelType w:val="hybridMultilevel"/>
    <w:tmpl w:val="AAC82FC8"/>
    <w:lvl w:ilvl="0" w:tplc="F474C0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507200"/>
    <w:multiLevelType w:val="hybridMultilevel"/>
    <w:tmpl w:val="90129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B9081F"/>
    <w:multiLevelType w:val="multilevel"/>
    <w:tmpl w:val="6B9480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6E1A344E"/>
    <w:multiLevelType w:val="hybridMultilevel"/>
    <w:tmpl w:val="24563D64"/>
    <w:lvl w:ilvl="0" w:tplc="E794CCD8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2"/>
    <w:rsid w:val="000350F1"/>
    <w:rsid w:val="00060E62"/>
    <w:rsid w:val="000A22DA"/>
    <w:rsid w:val="000B23B3"/>
    <w:rsid w:val="000B3C13"/>
    <w:rsid w:val="00107FB5"/>
    <w:rsid w:val="00116313"/>
    <w:rsid w:val="00117CA3"/>
    <w:rsid w:val="00157ED3"/>
    <w:rsid w:val="00171D36"/>
    <w:rsid w:val="00172F36"/>
    <w:rsid w:val="001B4B23"/>
    <w:rsid w:val="001D1DCB"/>
    <w:rsid w:val="00207DD7"/>
    <w:rsid w:val="0027127B"/>
    <w:rsid w:val="002C5119"/>
    <w:rsid w:val="002F09B2"/>
    <w:rsid w:val="002F634B"/>
    <w:rsid w:val="00374669"/>
    <w:rsid w:val="0038179B"/>
    <w:rsid w:val="00387402"/>
    <w:rsid w:val="003C3DED"/>
    <w:rsid w:val="004318D9"/>
    <w:rsid w:val="004320A4"/>
    <w:rsid w:val="0043539A"/>
    <w:rsid w:val="00443C3C"/>
    <w:rsid w:val="00454E3D"/>
    <w:rsid w:val="004A2B55"/>
    <w:rsid w:val="004D3F92"/>
    <w:rsid w:val="004E4649"/>
    <w:rsid w:val="005B1C57"/>
    <w:rsid w:val="005E6B45"/>
    <w:rsid w:val="005F32E8"/>
    <w:rsid w:val="0060111C"/>
    <w:rsid w:val="00601C8F"/>
    <w:rsid w:val="00642DAA"/>
    <w:rsid w:val="00644306"/>
    <w:rsid w:val="006B7190"/>
    <w:rsid w:val="00701463"/>
    <w:rsid w:val="0070217D"/>
    <w:rsid w:val="0071483A"/>
    <w:rsid w:val="00723C1C"/>
    <w:rsid w:val="007644BD"/>
    <w:rsid w:val="007C7022"/>
    <w:rsid w:val="007F30E6"/>
    <w:rsid w:val="0085482D"/>
    <w:rsid w:val="00854BB4"/>
    <w:rsid w:val="00855774"/>
    <w:rsid w:val="00867C11"/>
    <w:rsid w:val="008B6797"/>
    <w:rsid w:val="008D1B06"/>
    <w:rsid w:val="008F6DC6"/>
    <w:rsid w:val="009051C0"/>
    <w:rsid w:val="00944ABB"/>
    <w:rsid w:val="009B0C9E"/>
    <w:rsid w:val="009B3902"/>
    <w:rsid w:val="009F7A0F"/>
    <w:rsid w:val="00A1056E"/>
    <w:rsid w:val="00A1243C"/>
    <w:rsid w:val="00A16E39"/>
    <w:rsid w:val="00A211AE"/>
    <w:rsid w:val="00A5701B"/>
    <w:rsid w:val="00A60C82"/>
    <w:rsid w:val="00A66758"/>
    <w:rsid w:val="00A90D3D"/>
    <w:rsid w:val="00AC665E"/>
    <w:rsid w:val="00AC7600"/>
    <w:rsid w:val="00B358A9"/>
    <w:rsid w:val="00B66823"/>
    <w:rsid w:val="00BC1311"/>
    <w:rsid w:val="00C0325B"/>
    <w:rsid w:val="00C12307"/>
    <w:rsid w:val="00C21FBB"/>
    <w:rsid w:val="00C232D7"/>
    <w:rsid w:val="00C67812"/>
    <w:rsid w:val="00CC0AA9"/>
    <w:rsid w:val="00CE7552"/>
    <w:rsid w:val="00D17E40"/>
    <w:rsid w:val="00D20C85"/>
    <w:rsid w:val="00D335AE"/>
    <w:rsid w:val="00D413EB"/>
    <w:rsid w:val="00D63443"/>
    <w:rsid w:val="00D764FB"/>
    <w:rsid w:val="00D93C05"/>
    <w:rsid w:val="00DC7E64"/>
    <w:rsid w:val="00E169C2"/>
    <w:rsid w:val="00E46E3D"/>
    <w:rsid w:val="00E82164"/>
    <w:rsid w:val="00E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9E05"/>
  <w15:docId w15:val="{D718BCEE-3B7F-49A3-9EFD-CF36144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4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90D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D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D3D"/>
    <w:rPr>
      <w:b/>
      <w:bCs/>
      <w:lang w:eastAsia="en-US"/>
    </w:rPr>
  </w:style>
  <w:style w:type="paragraph" w:styleId="Poprawka">
    <w:name w:val="Revision"/>
    <w:hidden/>
    <w:uiPriority w:val="99"/>
    <w:semiHidden/>
    <w:rsid w:val="00854BB4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8DB5-65B8-4D3D-A50E-A424BDB8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DJK</cp:lastModifiedBy>
  <cp:revision>120</cp:revision>
  <cp:lastPrinted>2022-05-06T13:36:00Z</cp:lastPrinted>
  <dcterms:created xsi:type="dcterms:W3CDTF">2021-10-22T08:10:00Z</dcterms:created>
  <dcterms:modified xsi:type="dcterms:W3CDTF">2022-10-10T07:58:00Z</dcterms:modified>
  <dc:language>pl-PL</dc:language>
</cp:coreProperties>
</file>