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0D" w:rsidRDefault="00CB6B0D" w:rsidP="00CB6B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</w:t>
      </w:r>
    </w:p>
    <w:p w:rsidR="00CB6B0D" w:rsidRDefault="00CB6B0D" w:rsidP="00CB6B0D">
      <w:pPr>
        <w:pStyle w:val="Akapitzlist"/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B6B0D" w:rsidRDefault="00CB6B0D" w:rsidP="00CB6B0D">
      <w:pPr>
        <w:pStyle w:val="Akapitzlist"/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B6B0D" w:rsidRDefault="00CB6B0D" w:rsidP="00CB6B0D">
      <w:pPr>
        <w:pStyle w:val="Akapitzlist"/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B6B0D" w:rsidRDefault="00CB6B0D" w:rsidP="00CB6B0D">
      <w:pPr>
        <w:pStyle w:val="Akapitzlist"/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B6B0D" w:rsidRDefault="00CB6B0D" w:rsidP="00CB6B0D">
      <w:pPr>
        <w:pStyle w:val="Akapitzlist"/>
        <w:spacing w:after="0" w:line="240" w:lineRule="auto"/>
        <w:ind w:left="524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B6B0D" w:rsidRDefault="00CB6B0D" w:rsidP="00CB6B0D">
      <w:pPr>
        <w:jc w:val="center"/>
        <w:rPr>
          <w:b/>
          <w:sz w:val="24"/>
          <w:szCs w:val="24"/>
        </w:rPr>
      </w:pPr>
    </w:p>
    <w:p w:rsidR="00CB6B0D" w:rsidRDefault="00CB6B0D" w:rsidP="00CB6B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>
        <w:rPr>
          <w:b/>
          <w:sz w:val="24"/>
          <w:szCs w:val="24"/>
        </w:rPr>
        <w:br/>
        <w:t xml:space="preserve">o zapoznaniu się z warunkami odpłatności za studia stacjonarne i niestacjonarne </w:t>
      </w:r>
    </w:p>
    <w:p w:rsidR="00CB6B0D" w:rsidRDefault="00CB6B0D" w:rsidP="00CB6B0D">
      <w:pPr>
        <w:jc w:val="center"/>
        <w:rPr>
          <w:b/>
          <w:sz w:val="24"/>
          <w:szCs w:val="24"/>
        </w:rPr>
      </w:pPr>
    </w:p>
    <w:p w:rsidR="00CB6B0D" w:rsidRDefault="00CB6B0D" w:rsidP="00CB6B0D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zapoznałem/am się z:</w:t>
      </w:r>
    </w:p>
    <w:p w:rsidR="00CB6B0D" w:rsidRDefault="00CB6B0D" w:rsidP="00CB6B0D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Uchwałą Senatu Państwowej Wyższej Szkoły Zawodowej w Tarnowie Nr 75/2021 z dnia 29 września 2021 r. w sprawie zasad pobierania opłat za świadczone usługi edukacyjne </w:t>
      </w:r>
      <w:r>
        <w:rPr>
          <w:bCs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bCs/>
          <w:sz w:val="24"/>
          <w:szCs w:val="24"/>
        </w:rPr>
        <w:t>oraz trybu i warunków zwalniania z opłat</w:t>
      </w:r>
    </w:p>
    <w:p w:rsidR="00CB6B0D" w:rsidRDefault="00CB6B0D" w:rsidP="00CB6B0D">
      <w:pPr>
        <w:spacing w:after="0" w:line="240" w:lineRule="auto"/>
        <w:jc w:val="both"/>
        <w:rPr>
          <w:sz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</w:rPr>
        <w:t>Zarządzeniem Nr 44/2022 Rektora Akademii Nauk Stosowanych w Tarnowie z dnia 27 maja 2022 roku w sprawie ustalenia wysokości opłat za usługi edukacyjne na studiach stacjonarnych i niestacjonarnych dla studentów rozpoczynających kształcenie w roku akademickim 2022/2023</w:t>
      </w:r>
    </w:p>
    <w:p w:rsidR="00CB6B0D" w:rsidRDefault="00CB6B0D" w:rsidP="00CB6B0D">
      <w:pPr>
        <w:spacing w:after="0" w:line="240" w:lineRule="auto"/>
        <w:jc w:val="both"/>
        <w:rPr>
          <w:b/>
          <w:sz w:val="24"/>
          <w:szCs w:val="24"/>
        </w:rPr>
      </w:pPr>
    </w:p>
    <w:p w:rsidR="00CB6B0D" w:rsidRDefault="00CB6B0D" w:rsidP="00CB6B0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- Zarządzeniem Nr 66/2022 Rektora Akademii Nauk Stosowanych w Tarnowie z dnia 12 lipca 2022 r. w sprawie zmiany Zarządzenia Nr 44/2022 Rektora Akademii Nauk Stosowanych </w:t>
      </w:r>
      <w:r>
        <w:rPr>
          <w:sz w:val="24"/>
        </w:rPr>
        <w:t xml:space="preserve">                      </w:t>
      </w:r>
      <w:r>
        <w:rPr>
          <w:sz w:val="24"/>
        </w:rPr>
        <w:t>w Tarnowie z dnia 27 maja 2022 roku w sprawie ustalenia wysokości opłat za usługi edukacyjne</w:t>
      </w:r>
      <w:r>
        <w:rPr>
          <w:sz w:val="24"/>
        </w:rPr>
        <w:t xml:space="preserve"> </w:t>
      </w:r>
      <w:r>
        <w:rPr>
          <w:sz w:val="24"/>
        </w:rPr>
        <w:t>na studiach stacjonarnych i niestacjonarnych dla studentów rozpoczynających kształcenie w roku akademickim 2022/2023</w:t>
      </w:r>
    </w:p>
    <w:p w:rsidR="00CB6B0D" w:rsidRDefault="00CB6B0D" w:rsidP="00CB6B0D">
      <w:pPr>
        <w:spacing w:after="0" w:line="240" w:lineRule="auto"/>
        <w:jc w:val="both"/>
        <w:rPr>
          <w:bCs/>
          <w:sz w:val="24"/>
          <w:szCs w:val="24"/>
        </w:rPr>
      </w:pPr>
    </w:p>
    <w:p w:rsidR="00CB6B0D" w:rsidRDefault="00CB6B0D" w:rsidP="00CB6B0D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akceptuję wyżej wymienione warunki odpłatności za studia w </w:t>
      </w:r>
      <w:r>
        <w:rPr>
          <w:bCs/>
          <w:sz w:val="24"/>
          <w:szCs w:val="24"/>
        </w:rPr>
        <w:t xml:space="preserve">Akademii Nauk Stosowanych w Tarnowie. </w:t>
      </w:r>
    </w:p>
    <w:p w:rsidR="00CB6B0D" w:rsidRDefault="00CB6B0D" w:rsidP="00CB6B0D">
      <w:pPr>
        <w:spacing w:line="240" w:lineRule="auto"/>
        <w:jc w:val="both"/>
        <w:rPr>
          <w:b/>
          <w:sz w:val="12"/>
          <w:szCs w:val="12"/>
        </w:rPr>
      </w:pPr>
    </w:p>
    <w:p w:rsidR="00CB6B0D" w:rsidRDefault="00CB6B0D" w:rsidP="00CB6B0D">
      <w:pPr>
        <w:spacing w:line="240" w:lineRule="auto"/>
        <w:jc w:val="both"/>
        <w:rPr>
          <w:b/>
          <w:sz w:val="12"/>
          <w:szCs w:val="12"/>
        </w:rPr>
      </w:pPr>
    </w:p>
    <w:p w:rsidR="00CB6B0D" w:rsidRDefault="00CB6B0D" w:rsidP="00CB6B0D">
      <w:pPr>
        <w:spacing w:line="240" w:lineRule="auto"/>
        <w:jc w:val="both"/>
        <w:rPr>
          <w:b/>
          <w:sz w:val="12"/>
          <w:szCs w:val="12"/>
        </w:rPr>
      </w:pPr>
    </w:p>
    <w:p w:rsidR="00CB6B0D" w:rsidRDefault="00CB6B0D" w:rsidP="00CB6B0D">
      <w:pPr>
        <w:tabs>
          <w:tab w:val="left" w:pos="400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  <w:r>
        <w:rPr>
          <w:sz w:val="16"/>
          <w:szCs w:val="16"/>
        </w:rPr>
        <w:t>……………</w:t>
      </w:r>
      <w:r>
        <w:rPr>
          <w:bCs/>
          <w:sz w:val="17"/>
          <w:szCs w:val="17"/>
        </w:rPr>
        <w:t>……………………...</w:t>
      </w:r>
      <w:r>
        <w:rPr>
          <w:sz w:val="16"/>
          <w:szCs w:val="16"/>
        </w:rPr>
        <w:t>..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Czytelny Podpis:</w:t>
      </w:r>
      <w:r>
        <w:rPr>
          <w:sz w:val="21"/>
          <w:szCs w:val="21"/>
        </w:rPr>
        <w:t xml:space="preserve"> </w:t>
      </w:r>
      <w:r>
        <w:rPr>
          <w:sz w:val="16"/>
          <w:szCs w:val="16"/>
        </w:rPr>
        <w:t>…..…….....……</w:t>
      </w:r>
      <w:r>
        <w:rPr>
          <w:bCs/>
          <w:sz w:val="17"/>
          <w:szCs w:val="17"/>
        </w:rPr>
        <w:t>…………………………………...</w:t>
      </w:r>
      <w:r>
        <w:rPr>
          <w:sz w:val="16"/>
          <w:szCs w:val="16"/>
        </w:rPr>
        <w:t>......</w:t>
      </w:r>
    </w:p>
    <w:p w:rsidR="00647FF0" w:rsidRDefault="00647FF0"/>
    <w:sectPr w:rsidR="0064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A"/>
    <w:rsid w:val="00647FF0"/>
    <w:rsid w:val="009245B6"/>
    <w:rsid w:val="00B53F1A"/>
    <w:rsid w:val="00C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2E100-AD98-4662-B5A4-41E1158F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B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B0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B6B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6B0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2022-07-26T08:49:00Z</dcterms:created>
  <dcterms:modified xsi:type="dcterms:W3CDTF">2022-07-26T08:50:00Z</dcterms:modified>
</cp:coreProperties>
</file>