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48B" w:rsidRPr="006D69E0" w:rsidRDefault="0015148B" w:rsidP="00573E2E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6D69E0">
        <w:rPr>
          <w:rFonts w:ascii="Arial" w:hAnsi="Arial" w:cs="Arial"/>
          <w:sz w:val="18"/>
          <w:szCs w:val="18"/>
        </w:rPr>
        <w:t>Załącznik do Uchwały nr …/2019</w:t>
      </w:r>
    </w:p>
    <w:p w:rsidR="0015148B" w:rsidRPr="006D69E0" w:rsidRDefault="0015148B" w:rsidP="00573E2E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6D69E0">
        <w:rPr>
          <w:rFonts w:ascii="Arial" w:hAnsi="Arial" w:cs="Arial"/>
          <w:sz w:val="18"/>
          <w:szCs w:val="18"/>
        </w:rPr>
        <w:t>Senatu PWSZ w Tarnowie z dnia …...2019 r.</w:t>
      </w:r>
    </w:p>
    <w:p w:rsidR="0015148B" w:rsidRPr="008552D8" w:rsidRDefault="0015148B" w:rsidP="00481CA0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15148B" w:rsidRPr="008552D8" w:rsidRDefault="0015148B" w:rsidP="00E440C7">
      <w:pPr>
        <w:jc w:val="center"/>
        <w:rPr>
          <w:rFonts w:ascii="Arial" w:hAnsi="Arial" w:cs="Arial"/>
          <w:b/>
          <w:sz w:val="22"/>
          <w:szCs w:val="22"/>
        </w:rPr>
      </w:pPr>
      <w:r w:rsidRPr="008552D8">
        <w:rPr>
          <w:rFonts w:ascii="Arial" w:hAnsi="Arial" w:cs="Arial"/>
          <w:b/>
          <w:sz w:val="22"/>
          <w:szCs w:val="22"/>
        </w:rPr>
        <w:t>OPIS KIERUNKU STUDIÓW</w:t>
      </w:r>
    </w:p>
    <w:p w:rsidR="0015148B" w:rsidRPr="0028037D" w:rsidRDefault="0015148B" w:rsidP="00E440C7">
      <w:pPr>
        <w:pStyle w:val="Nagwek1"/>
        <w:jc w:val="center"/>
        <w:rPr>
          <w:rFonts w:ascii="Arial" w:hAnsi="Arial" w:cs="Arial"/>
          <w:sz w:val="22"/>
          <w:szCs w:val="22"/>
        </w:rPr>
      </w:pPr>
      <w:bookmarkStart w:id="0" w:name="_Toc536706782"/>
      <w:bookmarkStart w:id="1" w:name="_Toc536706963"/>
      <w:r w:rsidRPr="0028037D">
        <w:rPr>
          <w:rFonts w:ascii="Arial" w:hAnsi="Arial" w:cs="Arial"/>
          <w:sz w:val="22"/>
          <w:szCs w:val="22"/>
        </w:rPr>
        <w:t>CHARAKTERYSTYKA KIERUNKU STUDIÓW</w:t>
      </w:r>
      <w:bookmarkEnd w:id="0"/>
      <w:bookmarkEnd w:id="1"/>
      <w:r w:rsidRPr="0028037D">
        <w:rPr>
          <w:rFonts w:ascii="Arial" w:hAnsi="Arial" w:cs="Arial"/>
          <w:sz w:val="22"/>
          <w:szCs w:val="22"/>
        </w:rPr>
        <w:t xml:space="preserve"> I PROGRAMU STUDIÓW</w:t>
      </w:r>
    </w:p>
    <w:p w:rsidR="0015148B" w:rsidRPr="0028037D" w:rsidRDefault="0015148B" w:rsidP="008552D8">
      <w:pPr>
        <w:rPr>
          <w:rFonts w:ascii="Arial" w:hAnsi="Arial" w:cs="Arial"/>
          <w:sz w:val="22"/>
          <w:szCs w:val="22"/>
        </w:rPr>
      </w:pPr>
    </w:p>
    <w:p w:rsidR="0015148B" w:rsidRPr="00552DB7" w:rsidRDefault="0015148B" w:rsidP="008552D8">
      <w:pPr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Instytut</w:t>
      </w:r>
      <w:r w:rsidRPr="00552DB7">
        <w:rPr>
          <w:rFonts w:ascii="Arial" w:hAnsi="Arial" w:cs="Arial"/>
          <w:sz w:val="22"/>
          <w:szCs w:val="22"/>
        </w:rPr>
        <w:t xml:space="preserve">: </w:t>
      </w:r>
      <w:r w:rsidRPr="00BA06F9">
        <w:rPr>
          <w:rFonts w:ascii="Arial" w:hAnsi="Arial" w:cs="Arial"/>
          <w:b/>
          <w:sz w:val="22"/>
          <w:szCs w:val="22"/>
        </w:rPr>
        <w:t xml:space="preserve">Matematyczno </w:t>
      </w:r>
      <w:r w:rsidR="008639FC">
        <w:rPr>
          <w:rFonts w:ascii="Arial" w:hAnsi="Arial" w:cs="Arial"/>
          <w:b/>
          <w:sz w:val="22"/>
          <w:szCs w:val="22"/>
        </w:rPr>
        <w:t>–</w:t>
      </w:r>
      <w:r w:rsidRPr="00BA06F9">
        <w:rPr>
          <w:rFonts w:ascii="Arial" w:hAnsi="Arial" w:cs="Arial"/>
          <w:b/>
          <w:sz w:val="22"/>
          <w:szCs w:val="22"/>
        </w:rPr>
        <w:t xml:space="preserve"> Przyrodniczy</w:t>
      </w:r>
    </w:p>
    <w:p w:rsidR="0015148B" w:rsidRPr="00BA06F9" w:rsidRDefault="0015148B" w:rsidP="008552D8">
      <w:pPr>
        <w:spacing w:line="360" w:lineRule="auto"/>
        <w:jc w:val="left"/>
        <w:rPr>
          <w:rFonts w:ascii="Arial" w:hAnsi="Arial" w:cs="Arial"/>
          <w:b/>
          <w:color w:val="000000"/>
          <w:sz w:val="22"/>
          <w:szCs w:val="22"/>
        </w:rPr>
      </w:pPr>
      <w:r w:rsidRPr="00552DB7">
        <w:rPr>
          <w:rFonts w:ascii="Arial" w:hAnsi="Arial" w:cs="Arial"/>
          <w:sz w:val="22"/>
          <w:szCs w:val="22"/>
        </w:rPr>
        <w:t xml:space="preserve">Nazwa kierunku studiów, specjalność, specjalizacja w zakresie: </w:t>
      </w:r>
      <w:r>
        <w:rPr>
          <w:rFonts w:ascii="Arial" w:hAnsi="Arial" w:cs="Arial"/>
          <w:b/>
          <w:color w:val="000000"/>
          <w:sz w:val="22"/>
          <w:szCs w:val="22"/>
        </w:rPr>
        <w:t>matematyka, m</w:t>
      </w:r>
      <w:r w:rsidRPr="00BA06F9">
        <w:rPr>
          <w:rFonts w:ascii="Arial" w:hAnsi="Arial" w:cs="Arial"/>
          <w:b/>
          <w:color w:val="000000"/>
          <w:sz w:val="22"/>
          <w:szCs w:val="22"/>
        </w:rPr>
        <w:t xml:space="preserve">atematyka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finansowa i aktuarialna/matematyka </w:t>
      </w:r>
      <w:r w:rsidRPr="00BA06F9">
        <w:rPr>
          <w:rFonts w:ascii="Arial" w:hAnsi="Arial" w:cs="Arial"/>
          <w:b/>
          <w:color w:val="000000"/>
          <w:sz w:val="22"/>
          <w:szCs w:val="22"/>
        </w:rPr>
        <w:t>z</w:t>
      </w:r>
      <w:r>
        <w:rPr>
          <w:rFonts w:ascii="Arial" w:hAnsi="Arial" w:cs="Arial"/>
          <w:b/>
          <w:color w:val="000000"/>
          <w:sz w:val="22"/>
          <w:szCs w:val="22"/>
        </w:rPr>
        <w:t> </w:t>
      </w:r>
      <w:r w:rsidRPr="00BA06F9">
        <w:rPr>
          <w:rFonts w:ascii="Arial" w:hAnsi="Arial" w:cs="Arial"/>
          <w:b/>
          <w:color w:val="000000"/>
          <w:sz w:val="22"/>
          <w:szCs w:val="22"/>
        </w:rPr>
        <w:t>informatyką w finansach</w:t>
      </w:r>
      <w:r>
        <w:rPr>
          <w:rFonts w:ascii="Arial" w:hAnsi="Arial" w:cs="Arial"/>
          <w:b/>
          <w:color w:val="000000"/>
          <w:sz w:val="22"/>
          <w:szCs w:val="22"/>
        </w:rPr>
        <w:t>/matematyka stosowana</w:t>
      </w:r>
    </w:p>
    <w:p w:rsidR="0015148B" w:rsidRPr="006E6042" w:rsidRDefault="0015148B" w:rsidP="008552D8">
      <w:pPr>
        <w:spacing w:line="360" w:lineRule="auto"/>
        <w:jc w:val="left"/>
        <w:rPr>
          <w:rFonts w:ascii="Arial" w:hAnsi="Arial" w:cs="Arial"/>
          <w:color w:val="000000"/>
          <w:sz w:val="22"/>
          <w:szCs w:val="22"/>
        </w:rPr>
      </w:pPr>
      <w:r w:rsidRPr="006E6042">
        <w:rPr>
          <w:rFonts w:ascii="Arial" w:hAnsi="Arial" w:cs="Arial"/>
          <w:color w:val="000000"/>
          <w:sz w:val="22"/>
          <w:szCs w:val="22"/>
        </w:rPr>
        <w:t xml:space="preserve">Poziom studiów: </w:t>
      </w:r>
      <w:r>
        <w:rPr>
          <w:rFonts w:ascii="Arial" w:hAnsi="Arial" w:cs="Arial"/>
          <w:color w:val="000000"/>
          <w:sz w:val="22"/>
          <w:szCs w:val="22"/>
        </w:rPr>
        <w:t>studia pierwszego stopnia (licencjackie)</w:t>
      </w:r>
    </w:p>
    <w:p w:rsidR="0015148B" w:rsidRPr="006E6042" w:rsidRDefault="0015148B" w:rsidP="00790DC4">
      <w:pPr>
        <w:tabs>
          <w:tab w:val="num" w:pos="360"/>
        </w:tabs>
        <w:spacing w:line="360" w:lineRule="auto"/>
        <w:ind w:left="360" w:hanging="360"/>
        <w:jc w:val="left"/>
        <w:rPr>
          <w:rFonts w:ascii="Arial" w:hAnsi="Arial" w:cs="Arial"/>
          <w:color w:val="000000"/>
          <w:sz w:val="22"/>
          <w:szCs w:val="22"/>
        </w:rPr>
      </w:pPr>
      <w:r w:rsidRPr="006E6042">
        <w:rPr>
          <w:rFonts w:ascii="Arial" w:hAnsi="Arial" w:cs="Arial"/>
          <w:color w:val="000000"/>
          <w:sz w:val="22"/>
          <w:szCs w:val="22"/>
        </w:rPr>
        <w:t>For</w:t>
      </w:r>
      <w:r>
        <w:rPr>
          <w:rFonts w:ascii="Arial" w:hAnsi="Arial" w:cs="Arial"/>
          <w:color w:val="000000"/>
          <w:sz w:val="22"/>
          <w:szCs w:val="22"/>
        </w:rPr>
        <w:t>ma studiów: studia stacjonarne</w:t>
      </w:r>
    </w:p>
    <w:p w:rsidR="0015148B" w:rsidRPr="006E6042" w:rsidRDefault="0015148B" w:rsidP="008552D8">
      <w:pPr>
        <w:spacing w:line="360" w:lineRule="auto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Profil: praktyczny</w:t>
      </w:r>
    </w:p>
    <w:p w:rsidR="0015148B" w:rsidRPr="006E6042" w:rsidRDefault="0015148B" w:rsidP="008552D8">
      <w:pPr>
        <w:tabs>
          <w:tab w:val="num" w:pos="360"/>
        </w:tabs>
        <w:spacing w:line="360" w:lineRule="auto"/>
        <w:ind w:left="360" w:hanging="360"/>
        <w:jc w:val="left"/>
        <w:rPr>
          <w:rFonts w:ascii="Arial" w:hAnsi="Arial" w:cs="Arial"/>
          <w:color w:val="000000"/>
          <w:sz w:val="22"/>
          <w:szCs w:val="22"/>
        </w:rPr>
      </w:pPr>
      <w:r w:rsidRPr="006E6042">
        <w:rPr>
          <w:rFonts w:ascii="Arial" w:hAnsi="Arial" w:cs="Arial"/>
          <w:color w:val="000000"/>
          <w:sz w:val="22"/>
          <w:szCs w:val="22"/>
        </w:rPr>
        <w:t xml:space="preserve">Czas trwania studiów (liczba semestrów): </w:t>
      </w:r>
      <w:r>
        <w:rPr>
          <w:rFonts w:ascii="Arial" w:hAnsi="Arial" w:cs="Arial"/>
          <w:color w:val="000000"/>
          <w:sz w:val="22"/>
          <w:szCs w:val="22"/>
        </w:rPr>
        <w:t>sześć semestrów</w:t>
      </w:r>
    </w:p>
    <w:p w:rsidR="0015148B" w:rsidRPr="006E6042" w:rsidRDefault="0015148B" w:rsidP="00021EC6">
      <w:pPr>
        <w:tabs>
          <w:tab w:val="num" w:pos="360"/>
        </w:tabs>
        <w:spacing w:line="360" w:lineRule="auto"/>
        <w:ind w:left="360" w:hanging="360"/>
        <w:jc w:val="left"/>
        <w:rPr>
          <w:rFonts w:ascii="Arial" w:hAnsi="Arial" w:cs="Arial"/>
          <w:color w:val="000000"/>
          <w:sz w:val="22"/>
          <w:szCs w:val="22"/>
        </w:rPr>
      </w:pPr>
      <w:r w:rsidRPr="006E6042">
        <w:rPr>
          <w:rFonts w:ascii="Arial" w:hAnsi="Arial" w:cs="Arial"/>
          <w:color w:val="000000"/>
          <w:sz w:val="22"/>
          <w:szCs w:val="22"/>
        </w:rPr>
        <w:t xml:space="preserve">Tytuł zawodowy nadawany absolwentom: </w:t>
      </w:r>
      <w:r>
        <w:rPr>
          <w:rFonts w:ascii="Arial" w:hAnsi="Arial" w:cs="Arial"/>
          <w:color w:val="000000"/>
          <w:sz w:val="22"/>
          <w:szCs w:val="22"/>
        </w:rPr>
        <w:t>licencjat</w:t>
      </w:r>
    </w:p>
    <w:p w:rsidR="0015148B" w:rsidRPr="006E6042" w:rsidRDefault="0015148B" w:rsidP="00021EC6">
      <w:pPr>
        <w:tabs>
          <w:tab w:val="num" w:pos="360"/>
        </w:tabs>
        <w:spacing w:line="360" w:lineRule="auto"/>
        <w:ind w:left="360" w:hanging="360"/>
        <w:jc w:val="left"/>
        <w:rPr>
          <w:rFonts w:ascii="Arial" w:hAnsi="Arial" w:cs="Arial"/>
          <w:color w:val="000000"/>
          <w:sz w:val="22"/>
          <w:szCs w:val="22"/>
        </w:rPr>
      </w:pPr>
      <w:r w:rsidRPr="006E6042">
        <w:rPr>
          <w:rFonts w:ascii="Arial" w:hAnsi="Arial" w:cs="Arial"/>
          <w:color w:val="000000"/>
          <w:sz w:val="22"/>
          <w:szCs w:val="22"/>
        </w:rPr>
        <w:t xml:space="preserve">Łączna liczba godzin zajęć (konieczna do ukończenia studiów): </w:t>
      </w:r>
      <w:r>
        <w:rPr>
          <w:rFonts w:ascii="Arial" w:hAnsi="Arial" w:cs="Arial"/>
          <w:color w:val="000000"/>
          <w:sz w:val="22"/>
          <w:szCs w:val="22"/>
        </w:rPr>
        <w:t>2520 (w tym 720 godz. praktyk zawodowych)</w:t>
      </w:r>
    </w:p>
    <w:p w:rsidR="0015148B" w:rsidRPr="006E6042" w:rsidRDefault="0015148B" w:rsidP="008552D8">
      <w:pPr>
        <w:tabs>
          <w:tab w:val="num" w:pos="360"/>
        </w:tabs>
        <w:spacing w:line="360" w:lineRule="auto"/>
        <w:ind w:left="360" w:hanging="360"/>
        <w:jc w:val="left"/>
        <w:rPr>
          <w:rFonts w:ascii="Arial" w:hAnsi="Arial" w:cs="Arial"/>
          <w:color w:val="000000"/>
          <w:sz w:val="22"/>
          <w:szCs w:val="22"/>
        </w:rPr>
      </w:pPr>
      <w:r w:rsidRPr="006E6042">
        <w:rPr>
          <w:rFonts w:ascii="Arial" w:hAnsi="Arial" w:cs="Arial"/>
          <w:color w:val="000000"/>
          <w:sz w:val="22"/>
          <w:szCs w:val="22"/>
        </w:rPr>
        <w:t>Liczba punktów ECTS konieczn</w:t>
      </w:r>
      <w:r>
        <w:rPr>
          <w:rFonts w:ascii="Arial" w:hAnsi="Arial" w:cs="Arial"/>
          <w:sz w:val="22"/>
          <w:szCs w:val="22"/>
        </w:rPr>
        <w:t>a</w:t>
      </w:r>
      <w:r w:rsidRPr="006E6042">
        <w:rPr>
          <w:rFonts w:ascii="Arial" w:hAnsi="Arial" w:cs="Arial"/>
          <w:color w:val="000000"/>
          <w:sz w:val="22"/>
          <w:szCs w:val="22"/>
        </w:rPr>
        <w:t xml:space="preserve"> do ukończenia studiów na danym poziomie: </w:t>
      </w:r>
      <w:r>
        <w:rPr>
          <w:rFonts w:ascii="Arial" w:hAnsi="Arial" w:cs="Arial"/>
          <w:color w:val="000000"/>
          <w:sz w:val="22"/>
          <w:szCs w:val="22"/>
        </w:rPr>
        <w:t>182</w:t>
      </w:r>
    </w:p>
    <w:p w:rsidR="0015148B" w:rsidRPr="006E6042" w:rsidRDefault="0015148B" w:rsidP="00BA06F9">
      <w:pPr>
        <w:tabs>
          <w:tab w:val="num" w:pos="360"/>
        </w:tabs>
        <w:spacing w:line="360" w:lineRule="auto"/>
        <w:ind w:left="360" w:hanging="360"/>
        <w:jc w:val="left"/>
        <w:rPr>
          <w:rFonts w:ascii="Arial" w:hAnsi="Arial" w:cs="Arial"/>
          <w:color w:val="000000"/>
          <w:sz w:val="22"/>
          <w:szCs w:val="22"/>
        </w:rPr>
      </w:pPr>
      <w:r w:rsidRPr="006E6042">
        <w:rPr>
          <w:rFonts w:ascii="Arial" w:hAnsi="Arial" w:cs="Arial"/>
          <w:color w:val="000000"/>
          <w:sz w:val="22"/>
          <w:szCs w:val="22"/>
        </w:rPr>
        <w:t>Dziedzina/-y naukowa/-e, do której/-ych przyporządkowany jest kierunek studiów:</w:t>
      </w:r>
      <w:r>
        <w:rPr>
          <w:rFonts w:ascii="Arial" w:hAnsi="Arial" w:cs="Arial"/>
          <w:color w:val="000000"/>
          <w:sz w:val="22"/>
          <w:szCs w:val="22"/>
        </w:rPr>
        <w:t xml:space="preserve"> dziedzina nauk ścisłych i przyrodniczych</w:t>
      </w:r>
    </w:p>
    <w:p w:rsidR="0015148B" w:rsidRPr="006E6042" w:rsidRDefault="0015148B" w:rsidP="008552D8">
      <w:pPr>
        <w:tabs>
          <w:tab w:val="num" w:pos="360"/>
        </w:tabs>
        <w:spacing w:line="360" w:lineRule="auto"/>
        <w:ind w:left="360" w:hanging="360"/>
        <w:jc w:val="left"/>
        <w:rPr>
          <w:rFonts w:ascii="Arial" w:hAnsi="Arial" w:cs="Arial"/>
          <w:color w:val="000000"/>
          <w:sz w:val="22"/>
          <w:szCs w:val="22"/>
        </w:rPr>
      </w:pPr>
      <w:r w:rsidRPr="006E6042">
        <w:rPr>
          <w:rFonts w:ascii="Arial" w:hAnsi="Arial" w:cs="Arial"/>
          <w:color w:val="000000"/>
          <w:sz w:val="22"/>
          <w:szCs w:val="22"/>
        </w:rPr>
        <w:t>Dyscyplina/-y naukowa/-e, do której/-ych przyporządkowany jest kierunek studiów:</w:t>
      </w:r>
      <w:r>
        <w:rPr>
          <w:rFonts w:ascii="Arial" w:hAnsi="Arial" w:cs="Arial"/>
          <w:color w:val="000000"/>
          <w:sz w:val="22"/>
          <w:szCs w:val="22"/>
        </w:rPr>
        <w:t xml:space="preserve"> matematyka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71"/>
        <w:gridCol w:w="1965"/>
        <w:gridCol w:w="5027"/>
      </w:tblGrid>
      <w:tr w:rsidR="0015148B" w:rsidRPr="006E6042" w:rsidTr="00FF29A1">
        <w:trPr>
          <w:jc w:val="center"/>
        </w:trPr>
        <w:tc>
          <w:tcPr>
            <w:tcW w:w="9263" w:type="dxa"/>
            <w:gridSpan w:val="3"/>
          </w:tcPr>
          <w:p w:rsidR="0015148B" w:rsidRPr="00FF29A1" w:rsidRDefault="0015148B" w:rsidP="00FF29A1">
            <w:pPr>
              <w:pStyle w:val="Defaul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FF29A1">
              <w:rPr>
                <w:rFonts w:ascii="Arial" w:hAnsi="Arial" w:cs="Arial"/>
                <w:sz w:val="22"/>
                <w:szCs w:val="22"/>
              </w:rPr>
              <w:t>Przyporządkowanie efektów uczenia się do dyscyplin naukowych/artystycznych</w:t>
            </w:r>
          </w:p>
        </w:tc>
      </w:tr>
      <w:tr w:rsidR="0015148B" w:rsidRPr="006E6042" w:rsidTr="00FF29A1">
        <w:trPr>
          <w:jc w:val="center"/>
        </w:trPr>
        <w:tc>
          <w:tcPr>
            <w:tcW w:w="2271" w:type="dxa"/>
            <w:vAlign w:val="center"/>
          </w:tcPr>
          <w:p w:rsidR="0015148B" w:rsidRPr="00FF29A1" w:rsidRDefault="0015148B" w:rsidP="00FF29A1">
            <w:pPr>
              <w:pStyle w:val="Default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29A1">
              <w:rPr>
                <w:rFonts w:ascii="Arial" w:hAnsi="Arial" w:cs="Arial"/>
                <w:sz w:val="22"/>
                <w:szCs w:val="22"/>
              </w:rPr>
              <w:t xml:space="preserve">Dyscyplina </w:t>
            </w:r>
            <w:r w:rsidRPr="00FF29A1">
              <w:rPr>
                <w:rFonts w:ascii="Arial" w:hAnsi="Arial" w:cs="Arial"/>
                <w:sz w:val="22"/>
                <w:szCs w:val="22"/>
              </w:rPr>
              <w:br/>
              <w:t>naukowa/artystyczna</w:t>
            </w:r>
          </w:p>
        </w:tc>
        <w:tc>
          <w:tcPr>
            <w:tcW w:w="0" w:type="auto"/>
            <w:vAlign w:val="center"/>
          </w:tcPr>
          <w:p w:rsidR="0015148B" w:rsidRPr="00FF29A1" w:rsidRDefault="0015148B" w:rsidP="00FF29A1">
            <w:pPr>
              <w:pStyle w:val="Default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29A1">
              <w:rPr>
                <w:rFonts w:ascii="Arial" w:hAnsi="Arial" w:cs="Arial"/>
                <w:sz w:val="22"/>
                <w:szCs w:val="22"/>
              </w:rPr>
              <w:t>Nazwa dyscypliny</w:t>
            </w:r>
          </w:p>
        </w:tc>
        <w:tc>
          <w:tcPr>
            <w:tcW w:w="5027" w:type="dxa"/>
            <w:vAlign w:val="center"/>
          </w:tcPr>
          <w:p w:rsidR="0015148B" w:rsidRPr="00FF29A1" w:rsidRDefault="0015148B" w:rsidP="00FF29A1">
            <w:pPr>
              <w:pStyle w:val="Default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29A1">
              <w:rPr>
                <w:rFonts w:ascii="Arial" w:hAnsi="Arial" w:cs="Arial"/>
                <w:sz w:val="22"/>
                <w:szCs w:val="22"/>
              </w:rPr>
              <w:t>Procentowy udział efektów uczenia się przypisanych do wskazanej dyscypliny w łącznej liczbie efektów uczenia się</w:t>
            </w:r>
          </w:p>
        </w:tc>
      </w:tr>
      <w:tr w:rsidR="0015148B" w:rsidRPr="006E6042" w:rsidTr="00FF29A1">
        <w:trPr>
          <w:jc w:val="center"/>
        </w:trPr>
        <w:tc>
          <w:tcPr>
            <w:tcW w:w="2271" w:type="dxa"/>
            <w:vAlign w:val="center"/>
          </w:tcPr>
          <w:p w:rsidR="0015148B" w:rsidRPr="00FF29A1" w:rsidRDefault="0015148B" w:rsidP="00FF29A1">
            <w:pPr>
              <w:pStyle w:val="Defaul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FF29A1">
              <w:rPr>
                <w:rFonts w:ascii="Arial" w:hAnsi="Arial" w:cs="Arial"/>
                <w:sz w:val="22"/>
                <w:szCs w:val="22"/>
              </w:rPr>
              <w:t>Wiodąca</w:t>
            </w:r>
          </w:p>
        </w:tc>
        <w:tc>
          <w:tcPr>
            <w:tcW w:w="0" w:type="auto"/>
            <w:vAlign w:val="center"/>
          </w:tcPr>
          <w:p w:rsidR="0015148B" w:rsidRPr="00FF29A1" w:rsidRDefault="0015148B" w:rsidP="00FF29A1">
            <w:pPr>
              <w:pStyle w:val="Defaul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FF29A1">
              <w:rPr>
                <w:rFonts w:ascii="Arial" w:hAnsi="Arial" w:cs="Arial"/>
                <w:sz w:val="22"/>
                <w:szCs w:val="22"/>
              </w:rPr>
              <w:t>matematyka</w:t>
            </w:r>
          </w:p>
        </w:tc>
        <w:tc>
          <w:tcPr>
            <w:tcW w:w="5027" w:type="dxa"/>
            <w:vAlign w:val="center"/>
          </w:tcPr>
          <w:p w:rsidR="0015148B" w:rsidRPr="00FF29A1" w:rsidRDefault="0015148B" w:rsidP="00FF29A1">
            <w:pPr>
              <w:pStyle w:val="Default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29A1">
              <w:rPr>
                <w:rFonts w:ascii="Arial" w:hAnsi="Arial" w:cs="Arial"/>
                <w:color w:val="auto"/>
                <w:sz w:val="22"/>
                <w:szCs w:val="22"/>
              </w:rPr>
              <w:t>100%</w:t>
            </w:r>
          </w:p>
        </w:tc>
      </w:tr>
      <w:tr w:rsidR="0015148B" w:rsidRPr="006E6042" w:rsidTr="00FF29A1">
        <w:trPr>
          <w:jc w:val="center"/>
        </w:trPr>
        <w:tc>
          <w:tcPr>
            <w:tcW w:w="2271" w:type="dxa"/>
            <w:vMerge w:val="restart"/>
            <w:vAlign w:val="center"/>
          </w:tcPr>
          <w:p w:rsidR="0015148B" w:rsidRPr="00FF29A1" w:rsidRDefault="0015148B" w:rsidP="00FF29A1">
            <w:pPr>
              <w:pStyle w:val="Defaul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FF29A1">
              <w:rPr>
                <w:rFonts w:ascii="Arial" w:hAnsi="Arial" w:cs="Arial"/>
                <w:sz w:val="22"/>
                <w:szCs w:val="22"/>
              </w:rPr>
              <w:t>Pozostałe</w:t>
            </w:r>
          </w:p>
        </w:tc>
        <w:tc>
          <w:tcPr>
            <w:tcW w:w="0" w:type="auto"/>
            <w:vAlign w:val="center"/>
          </w:tcPr>
          <w:p w:rsidR="0015148B" w:rsidRPr="00FF29A1" w:rsidRDefault="0015148B" w:rsidP="00FF29A1">
            <w:pPr>
              <w:pStyle w:val="Defaul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7" w:type="dxa"/>
            <w:vAlign w:val="center"/>
          </w:tcPr>
          <w:p w:rsidR="0015148B" w:rsidRPr="00FF29A1" w:rsidRDefault="0015148B" w:rsidP="00FF29A1">
            <w:pPr>
              <w:pStyle w:val="Defaul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148B" w:rsidRPr="006E6042" w:rsidTr="00FF29A1">
        <w:trPr>
          <w:jc w:val="center"/>
        </w:trPr>
        <w:tc>
          <w:tcPr>
            <w:tcW w:w="2271" w:type="dxa"/>
            <w:vMerge/>
          </w:tcPr>
          <w:p w:rsidR="0015148B" w:rsidRPr="00FF29A1" w:rsidRDefault="0015148B" w:rsidP="00FF29A1">
            <w:pPr>
              <w:pStyle w:val="Defaul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15148B" w:rsidRPr="00FF29A1" w:rsidRDefault="0015148B" w:rsidP="00FF29A1">
            <w:pPr>
              <w:pStyle w:val="Defaul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7" w:type="dxa"/>
          </w:tcPr>
          <w:p w:rsidR="0015148B" w:rsidRPr="00FF29A1" w:rsidRDefault="0015148B" w:rsidP="00FF29A1">
            <w:pPr>
              <w:pStyle w:val="Defaul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148B" w:rsidRPr="006E6042" w:rsidTr="00FF29A1">
        <w:trPr>
          <w:jc w:val="center"/>
        </w:trPr>
        <w:tc>
          <w:tcPr>
            <w:tcW w:w="2271" w:type="dxa"/>
            <w:vMerge/>
          </w:tcPr>
          <w:p w:rsidR="0015148B" w:rsidRPr="00FF29A1" w:rsidRDefault="0015148B" w:rsidP="00FF29A1">
            <w:pPr>
              <w:pStyle w:val="Defaul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15148B" w:rsidRPr="00FF29A1" w:rsidRDefault="0015148B" w:rsidP="00FF29A1">
            <w:pPr>
              <w:pStyle w:val="Defaul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7" w:type="dxa"/>
          </w:tcPr>
          <w:p w:rsidR="0015148B" w:rsidRPr="00FF29A1" w:rsidRDefault="0015148B" w:rsidP="00FF29A1">
            <w:pPr>
              <w:pStyle w:val="Defaul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148B" w:rsidRPr="006E6042" w:rsidTr="00FF29A1">
        <w:trPr>
          <w:jc w:val="center"/>
        </w:trPr>
        <w:tc>
          <w:tcPr>
            <w:tcW w:w="2271" w:type="dxa"/>
            <w:vMerge/>
            <w:tcBorders>
              <w:bottom w:val="single" w:sz="4" w:space="0" w:color="auto"/>
            </w:tcBorders>
          </w:tcPr>
          <w:p w:rsidR="0015148B" w:rsidRPr="00FF29A1" w:rsidRDefault="0015148B" w:rsidP="00FF29A1">
            <w:pPr>
              <w:pStyle w:val="Defaul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15148B" w:rsidRPr="00FF29A1" w:rsidRDefault="0015148B" w:rsidP="00FF29A1">
            <w:pPr>
              <w:pStyle w:val="Defaul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7" w:type="dxa"/>
          </w:tcPr>
          <w:p w:rsidR="0015148B" w:rsidRPr="00FF29A1" w:rsidRDefault="0015148B" w:rsidP="00FF29A1">
            <w:pPr>
              <w:pStyle w:val="Defaul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148B" w:rsidRPr="006E6042" w:rsidTr="00FF29A1">
        <w:trPr>
          <w:jc w:val="center"/>
        </w:trPr>
        <w:tc>
          <w:tcPr>
            <w:tcW w:w="2271" w:type="dxa"/>
            <w:tcBorders>
              <w:left w:val="nil"/>
              <w:bottom w:val="nil"/>
            </w:tcBorders>
          </w:tcPr>
          <w:p w:rsidR="0015148B" w:rsidRPr="00FF29A1" w:rsidRDefault="0015148B" w:rsidP="00FF29A1">
            <w:pPr>
              <w:pStyle w:val="Defaul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15148B" w:rsidRPr="00FF29A1" w:rsidRDefault="0015148B" w:rsidP="00FF29A1">
            <w:pPr>
              <w:pStyle w:val="Defaul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FF29A1">
              <w:rPr>
                <w:rFonts w:ascii="Arial" w:hAnsi="Arial" w:cs="Arial"/>
                <w:sz w:val="22"/>
                <w:szCs w:val="22"/>
              </w:rPr>
              <w:t>Ogółem</w:t>
            </w:r>
          </w:p>
        </w:tc>
        <w:tc>
          <w:tcPr>
            <w:tcW w:w="5027" w:type="dxa"/>
          </w:tcPr>
          <w:p w:rsidR="0015148B" w:rsidRPr="00FF29A1" w:rsidRDefault="0015148B" w:rsidP="00FF29A1">
            <w:pPr>
              <w:pStyle w:val="Default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29A1">
              <w:rPr>
                <w:rFonts w:ascii="Arial" w:hAnsi="Arial" w:cs="Arial"/>
                <w:sz w:val="22"/>
                <w:szCs w:val="22"/>
              </w:rPr>
              <w:t>100%</w:t>
            </w:r>
          </w:p>
        </w:tc>
      </w:tr>
    </w:tbl>
    <w:p w:rsidR="0015148B" w:rsidRPr="006E6042" w:rsidRDefault="0015148B" w:rsidP="008552D8">
      <w:pPr>
        <w:tabs>
          <w:tab w:val="num" w:pos="0"/>
        </w:tabs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tbl>
      <w:tblPr>
        <w:tblW w:w="9243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71"/>
        <w:gridCol w:w="1415"/>
        <w:gridCol w:w="2409"/>
        <w:gridCol w:w="3148"/>
      </w:tblGrid>
      <w:tr w:rsidR="0015148B" w:rsidRPr="006E6042" w:rsidTr="00FF29A1">
        <w:tc>
          <w:tcPr>
            <w:tcW w:w="9243" w:type="dxa"/>
            <w:gridSpan w:val="4"/>
          </w:tcPr>
          <w:p w:rsidR="0015148B" w:rsidRPr="00FF29A1" w:rsidRDefault="0015148B" w:rsidP="00FF29A1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color w:val="000000"/>
              </w:rPr>
            </w:pPr>
            <w:r w:rsidRPr="00FF29A1">
              <w:rPr>
                <w:rFonts w:ascii="Arial" w:hAnsi="Arial" w:cs="Arial"/>
                <w:color w:val="000000"/>
              </w:rPr>
              <w:t>Przyporządkowanie punktów ECTS do dyscyplin naukowo/artystycznych</w:t>
            </w:r>
          </w:p>
        </w:tc>
      </w:tr>
      <w:tr w:rsidR="0015148B" w:rsidRPr="006E6042" w:rsidTr="00FF29A1">
        <w:tc>
          <w:tcPr>
            <w:tcW w:w="2271" w:type="dxa"/>
            <w:vAlign w:val="center"/>
          </w:tcPr>
          <w:p w:rsidR="0015148B" w:rsidRPr="00FF29A1" w:rsidRDefault="0015148B" w:rsidP="00FF29A1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F29A1">
              <w:rPr>
                <w:rFonts w:ascii="Arial" w:hAnsi="Arial" w:cs="Arial"/>
                <w:color w:val="000000"/>
              </w:rPr>
              <w:t>Dyscyplina naukowa/artystyczna</w:t>
            </w:r>
          </w:p>
        </w:tc>
        <w:tc>
          <w:tcPr>
            <w:tcW w:w="1415" w:type="dxa"/>
            <w:vAlign w:val="center"/>
          </w:tcPr>
          <w:p w:rsidR="0015148B" w:rsidRPr="00FF29A1" w:rsidRDefault="0015148B" w:rsidP="00FF29A1">
            <w:pPr>
              <w:pStyle w:val="Default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29A1">
              <w:rPr>
                <w:rFonts w:ascii="Arial" w:hAnsi="Arial" w:cs="Arial"/>
                <w:sz w:val="22"/>
                <w:szCs w:val="22"/>
              </w:rPr>
              <w:t>Nazwa dyscypliny</w:t>
            </w:r>
          </w:p>
        </w:tc>
        <w:tc>
          <w:tcPr>
            <w:tcW w:w="2409" w:type="dxa"/>
            <w:vAlign w:val="center"/>
          </w:tcPr>
          <w:p w:rsidR="0015148B" w:rsidRPr="00FF29A1" w:rsidRDefault="0015148B" w:rsidP="00FF29A1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F29A1">
              <w:rPr>
                <w:rFonts w:ascii="Arial" w:hAnsi="Arial" w:cs="Arial"/>
                <w:color w:val="000000"/>
              </w:rPr>
              <w:t>Liczba punktów ECTS przypisanych do dyscypliny naukowej</w:t>
            </w:r>
          </w:p>
        </w:tc>
        <w:tc>
          <w:tcPr>
            <w:tcW w:w="3148" w:type="dxa"/>
            <w:vAlign w:val="center"/>
          </w:tcPr>
          <w:p w:rsidR="0015148B" w:rsidRPr="00FF29A1" w:rsidRDefault="0015148B" w:rsidP="00FF29A1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F29A1">
              <w:rPr>
                <w:rFonts w:ascii="Arial" w:hAnsi="Arial" w:cs="Arial"/>
                <w:color w:val="000000"/>
              </w:rPr>
              <w:t>Procentowy udział w łącznej liczbie punktów ECTS dla całego programu studiów</w:t>
            </w:r>
          </w:p>
        </w:tc>
      </w:tr>
      <w:tr w:rsidR="0015148B" w:rsidRPr="006E6042" w:rsidTr="00FF29A1">
        <w:tc>
          <w:tcPr>
            <w:tcW w:w="2271" w:type="dxa"/>
            <w:vAlign w:val="center"/>
          </w:tcPr>
          <w:p w:rsidR="0015148B" w:rsidRPr="00FF29A1" w:rsidRDefault="0015148B" w:rsidP="00FF29A1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color w:val="000000"/>
              </w:rPr>
            </w:pPr>
            <w:r w:rsidRPr="00FF29A1">
              <w:rPr>
                <w:rFonts w:ascii="Arial" w:hAnsi="Arial" w:cs="Arial"/>
                <w:color w:val="000000"/>
              </w:rPr>
              <w:t>Wiodąca</w:t>
            </w:r>
          </w:p>
        </w:tc>
        <w:tc>
          <w:tcPr>
            <w:tcW w:w="1415" w:type="dxa"/>
            <w:vAlign w:val="center"/>
          </w:tcPr>
          <w:p w:rsidR="0015148B" w:rsidRPr="00FF29A1" w:rsidRDefault="0015148B" w:rsidP="00FF29A1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color w:val="000000"/>
              </w:rPr>
            </w:pPr>
            <w:r w:rsidRPr="00FF29A1">
              <w:rPr>
                <w:rFonts w:ascii="Arial" w:hAnsi="Arial" w:cs="Arial"/>
                <w:color w:val="000000"/>
              </w:rPr>
              <w:t>matematyka</w:t>
            </w:r>
          </w:p>
        </w:tc>
        <w:tc>
          <w:tcPr>
            <w:tcW w:w="2409" w:type="dxa"/>
            <w:vAlign w:val="center"/>
          </w:tcPr>
          <w:p w:rsidR="0015148B" w:rsidRPr="00FF29A1" w:rsidRDefault="0015148B" w:rsidP="00FF29A1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F29A1">
              <w:rPr>
                <w:rFonts w:ascii="Arial" w:hAnsi="Arial" w:cs="Arial"/>
              </w:rPr>
              <w:t>182</w:t>
            </w:r>
          </w:p>
        </w:tc>
        <w:tc>
          <w:tcPr>
            <w:tcW w:w="3148" w:type="dxa"/>
            <w:vAlign w:val="center"/>
          </w:tcPr>
          <w:p w:rsidR="0015148B" w:rsidRPr="00FF29A1" w:rsidRDefault="0015148B" w:rsidP="00FF29A1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F29A1">
              <w:rPr>
                <w:rFonts w:ascii="Arial" w:hAnsi="Arial" w:cs="Arial"/>
              </w:rPr>
              <w:t>100%</w:t>
            </w:r>
          </w:p>
        </w:tc>
      </w:tr>
      <w:tr w:rsidR="0015148B" w:rsidRPr="006E6042" w:rsidTr="00FF29A1">
        <w:tc>
          <w:tcPr>
            <w:tcW w:w="2271" w:type="dxa"/>
            <w:vMerge w:val="restart"/>
            <w:vAlign w:val="center"/>
          </w:tcPr>
          <w:p w:rsidR="0015148B" w:rsidRPr="00FF29A1" w:rsidRDefault="0015148B" w:rsidP="00FF29A1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color w:val="000000"/>
              </w:rPr>
            </w:pPr>
            <w:r w:rsidRPr="00FF29A1">
              <w:rPr>
                <w:rFonts w:ascii="Arial" w:hAnsi="Arial" w:cs="Arial"/>
                <w:color w:val="000000"/>
              </w:rPr>
              <w:t>Pozostałe</w:t>
            </w:r>
          </w:p>
        </w:tc>
        <w:tc>
          <w:tcPr>
            <w:tcW w:w="1415" w:type="dxa"/>
            <w:vAlign w:val="center"/>
          </w:tcPr>
          <w:p w:rsidR="0015148B" w:rsidRPr="00FF29A1" w:rsidRDefault="0015148B" w:rsidP="00FF29A1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15148B" w:rsidRPr="00FF29A1" w:rsidRDefault="0015148B" w:rsidP="00FF29A1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  <w:vAlign w:val="center"/>
          </w:tcPr>
          <w:p w:rsidR="0015148B" w:rsidRPr="00FF29A1" w:rsidRDefault="0015148B" w:rsidP="00FF29A1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color w:val="000000"/>
              </w:rPr>
            </w:pPr>
          </w:p>
        </w:tc>
      </w:tr>
      <w:tr w:rsidR="0015148B" w:rsidRPr="006E6042" w:rsidTr="00FF29A1">
        <w:tc>
          <w:tcPr>
            <w:tcW w:w="2271" w:type="dxa"/>
            <w:vMerge/>
          </w:tcPr>
          <w:p w:rsidR="0015148B" w:rsidRPr="00FF29A1" w:rsidRDefault="0015148B" w:rsidP="00FF29A1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5" w:type="dxa"/>
          </w:tcPr>
          <w:p w:rsidR="0015148B" w:rsidRPr="00FF29A1" w:rsidRDefault="0015148B" w:rsidP="00FF29A1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409" w:type="dxa"/>
          </w:tcPr>
          <w:p w:rsidR="0015148B" w:rsidRPr="00FF29A1" w:rsidRDefault="0015148B" w:rsidP="00FF29A1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</w:tcPr>
          <w:p w:rsidR="0015148B" w:rsidRPr="00FF29A1" w:rsidRDefault="0015148B" w:rsidP="00FF29A1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color w:val="000000"/>
              </w:rPr>
            </w:pPr>
          </w:p>
        </w:tc>
      </w:tr>
      <w:tr w:rsidR="0015148B" w:rsidRPr="006E6042" w:rsidTr="00FF29A1">
        <w:tc>
          <w:tcPr>
            <w:tcW w:w="2271" w:type="dxa"/>
            <w:vMerge/>
          </w:tcPr>
          <w:p w:rsidR="0015148B" w:rsidRPr="00FF29A1" w:rsidRDefault="0015148B" w:rsidP="00FF29A1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5" w:type="dxa"/>
          </w:tcPr>
          <w:p w:rsidR="0015148B" w:rsidRPr="00FF29A1" w:rsidRDefault="0015148B" w:rsidP="00FF29A1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409" w:type="dxa"/>
          </w:tcPr>
          <w:p w:rsidR="0015148B" w:rsidRPr="00FF29A1" w:rsidRDefault="0015148B" w:rsidP="00FF29A1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</w:tcPr>
          <w:p w:rsidR="0015148B" w:rsidRPr="00FF29A1" w:rsidRDefault="0015148B" w:rsidP="00FF29A1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color w:val="000000"/>
              </w:rPr>
            </w:pPr>
          </w:p>
        </w:tc>
      </w:tr>
      <w:tr w:rsidR="0015148B" w:rsidRPr="006E6042" w:rsidTr="00FF29A1">
        <w:tc>
          <w:tcPr>
            <w:tcW w:w="2271" w:type="dxa"/>
            <w:tcBorders>
              <w:left w:val="nil"/>
              <w:bottom w:val="nil"/>
            </w:tcBorders>
          </w:tcPr>
          <w:p w:rsidR="0015148B" w:rsidRPr="00FF29A1" w:rsidRDefault="0015148B" w:rsidP="00FF29A1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5" w:type="dxa"/>
          </w:tcPr>
          <w:p w:rsidR="0015148B" w:rsidRPr="00FF29A1" w:rsidRDefault="0015148B" w:rsidP="00FF29A1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color w:val="00B050"/>
              </w:rPr>
            </w:pPr>
            <w:r w:rsidRPr="00FF29A1">
              <w:rPr>
                <w:rFonts w:ascii="Arial" w:hAnsi="Arial" w:cs="Arial"/>
                <w:color w:val="000000"/>
              </w:rPr>
              <w:t>Ogółem</w:t>
            </w:r>
          </w:p>
        </w:tc>
        <w:tc>
          <w:tcPr>
            <w:tcW w:w="2409" w:type="dxa"/>
          </w:tcPr>
          <w:p w:rsidR="0015148B" w:rsidRPr="00FF29A1" w:rsidRDefault="0015148B" w:rsidP="00FF29A1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148" w:type="dxa"/>
          </w:tcPr>
          <w:p w:rsidR="0015148B" w:rsidRPr="00FF29A1" w:rsidRDefault="0015148B" w:rsidP="00FF29A1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FF29A1">
              <w:rPr>
                <w:rFonts w:ascii="Arial" w:hAnsi="Arial" w:cs="Arial"/>
                <w:color w:val="000000"/>
              </w:rPr>
              <w:t>100%</w:t>
            </w:r>
          </w:p>
        </w:tc>
      </w:tr>
    </w:tbl>
    <w:p w:rsidR="0015148B" w:rsidRPr="0028037D" w:rsidRDefault="0015148B" w:rsidP="008552D8">
      <w:pPr>
        <w:tabs>
          <w:tab w:val="num" w:pos="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15148B" w:rsidRDefault="0015148B" w:rsidP="008552D8">
      <w:pPr>
        <w:tabs>
          <w:tab w:val="num" w:pos="0"/>
        </w:tabs>
        <w:spacing w:line="360" w:lineRule="auto"/>
        <w:jc w:val="left"/>
        <w:rPr>
          <w:rFonts w:ascii="Arial" w:hAnsi="Arial" w:cs="Arial"/>
          <w:b/>
          <w:sz w:val="22"/>
          <w:szCs w:val="22"/>
        </w:rPr>
      </w:pPr>
    </w:p>
    <w:p w:rsidR="0015148B" w:rsidRPr="00454FBA" w:rsidRDefault="0015148B" w:rsidP="008552D8">
      <w:pPr>
        <w:tabs>
          <w:tab w:val="num" w:pos="0"/>
        </w:tabs>
        <w:spacing w:line="360" w:lineRule="auto"/>
        <w:jc w:val="left"/>
        <w:rPr>
          <w:rFonts w:ascii="Arial" w:hAnsi="Arial" w:cs="Arial"/>
          <w:b/>
          <w:sz w:val="22"/>
          <w:szCs w:val="22"/>
        </w:rPr>
      </w:pPr>
      <w:r w:rsidRPr="00454FBA">
        <w:rPr>
          <w:rFonts w:ascii="Arial" w:hAnsi="Arial" w:cs="Arial"/>
          <w:b/>
          <w:sz w:val="22"/>
          <w:szCs w:val="22"/>
        </w:rPr>
        <w:t>Warunki przyjęcia na studia:</w:t>
      </w:r>
    </w:p>
    <w:p w:rsidR="0015148B" w:rsidRDefault="0015148B" w:rsidP="00DE70CD">
      <w:pPr>
        <w:numPr>
          <w:ilvl w:val="0"/>
          <w:numId w:val="11"/>
        </w:numPr>
        <w:spacing w:after="0" w:line="360" w:lineRule="auto"/>
        <w:jc w:val="left"/>
        <w:rPr>
          <w:rFonts w:ascii="Arial" w:hAnsi="Arial" w:cs="Arial"/>
          <w:sz w:val="22"/>
          <w:szCs w:val="22"/>
        </w:rPr>
      </w:pPr>
      <w:r w:rsidRPr="00454FBA">
        <w:rPr>
          <w:rFonts w:ascii="Arial" w:hAnsi="Arial" w:cs="Arial"/>
          <w:sz w:val="22"/>
          <w:szCs w:val="22"/>
        </w:rPr>
        <w:t xml:space="preserve">Opis </w:t>
      </w:r>
      <w:r w:rsidRPr="0033763A">
        <w:rPr>
          <w:rFonts w:ascii="Arial" w:hAnsi="Arial" w:cs="Arial"/>
          <w:sz w:val="22"/>
          <w:szCs w:val="22"/>
        </w:rPr>
        <w:t xml:space="preserve">warunków, wynikających z Regulaminu rekrutacji,  </w:t>
      </w:r>
      <w:r w:rsidRPr="00454FBA">
        <w:rPr>
          <w:rFonts w:ascii="Arial" w:hAnsi="Arial" w:cs="Arial"/>
          <w:sz w:val="22"/>
          <w:szCs w:val="22"/>
        </w:rPr>
        <w:t>stawianych kandydatowi ubiegają</w:t>
      </w:r>
      <w:r>
        <w:rPr>
          <w:rFonts w:ascii="Arial" w:hAnsi="Arial" w:cs="Arial"/>
          <w:sz w:val="22"/>
          <w:szCs w:val="22"/>
        </w:rPr>
        <w:t>cemu się o przyjęcie na studia:</w:t>
      </w:r>
    </w:p>
    <w:p w:rsidR="0015148B" w:rsidRPr="003C0697" w:rsidRDefault="0015148B" w:rsidP="003C0697">
      <w:pPr>
        <w:pStyle w:val="Akapitzlist"/>
        <w:tabs>
          <w:tab w:val="num" w:pos="360"/>
        </w:tabs>
        <w:spacing w:line="360" w:lineRule="auto"/>
        <w:ind w:left="360"/>
        <w:jc w:val="lef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postępowaniu rekrutacyjnym mogą wziąć udział osoby posiadające świadectwo dojrzałości tzw. ,,nowej matury’’, ,,starej matury’’, ,,matury międzynarodowej’’ lub ,,matury zagranicznej’’. Przyjęcie na pierwszy rok studiów następuje na podstawie wyników egzaminu maturalnego z przedmiotów objętych kwalifikacją, a także potwierdzonych efektów uczenia się.</w:t>
      </w:r>
    </w:p>
    <w:p w:rsidR="0015148B" w:rsidRDefault="0015148B" w:rsidP="008552D8">
      <w:pPr>
        <w:numPr>
          <w:ilvl w:val="0"/>
          <w:numId w:val="11"/>
        </w:numPr>
        <w:spacing w:after="0" w:line="360" w:lineRule="auto"/>
        <w:jc w:val="left"/>
        <w:rPr>
          <w:rFonts w:ascii="Arial" w:hAnsi="Arial" w:cs="Arial"/>
          <w:sz w:val="22"/>
          <w:szCs w:val="22"/>
        </w:rPr>
      </w:pPr>
      <w:r w:rsidRPr="00454FBA">
        <w:rPr>
          <w:rFonts w:ascii="Arial" w:hAnsi="Arial" w:cs="Arial"/>
          <w:sz w:val="22"/>
          <w:szCs w:val="22"/>
        </w:rPr>
        <w:t>Warunki rekrutacji, z uwzględnieniem laureatów oraz finalistów olimpiad stopnia centralnego, a także laureatów konkursów między</w:t>
      </w:r>
      <w:r>
        <w:rPr>
          <w:rFonts w:ascii="Arial" w:hAnsi="Arial" w:cs="Arial"/>
          <w:sz w:val="22"/>
          <w:szCs w:val="22"/>
        </w:rPr>
        <w:t>narodowych oraz ogólnopolskich:</w:t>
      </w:r>
    </w:p>
    <w:p w:rsidR="0015148B" w:rsidRDefault="0015148B" w:rsidP="00285798">
      <w:pPr>
        <w:spacing w:after="0" w:line="360" w:lineRule="auto"/>
        <w:ind w:left="36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Kwalifikacją objęte są następujące przedmioty:</w:t>
      </w:r>
    </w:p>
    <w:p w:rsidR="0015148B" w:rsidRDefault="0015148B" w:rsidP="00285798">
      <w:pPr>
        <w:spacing w:after="0" w:line="360" w:lineRule="auto"/>
        <w:ind w:left="36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w przypadku ,,nowej matury’’ matematyka oraz do wyboru jeden przedmiot: informatyka, fizyka, fizyka i astronomia, chemia, biologia, geografia – część pisemna egzaminów,</w:t>
      </w:r>
    </w:p>
    <w:p w:rsidR="0015148B" w:rsidRDefault="0015148B" w:rsidP="00285798">
      <w:pPr>
        <w:spacing w:after="0" w:line="360" w:lineRule="auto"/>
        <w:ind w:left="36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w przypadku ,,starej matury’’ do wyboru jeden przedmiot spośród: matematyka, informatyka, fizyka, fizyka i astronomia, chemia, biologia, geografia – część pisemna albo ustna. </w:t>
      </w:r>
    </w:p>
    <w:p w:rsidR="0015148B" w:rsidRDefault="0015148B" w:rsidP="00285798">
      <w:pPr>
        <w:spacing w:after="0" w:line="360" w:lineRule="auto"/>
        <w:ind w:left="36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Bez postępowania kwalifikacyjnego opartego na punktacji wynikającej z egzaminu maturalnego na pierwszy rok studiów matematycznych mają prawo zostać przyjęte osoby, które posiadają świadectwo dojrzałości oraz są laureatami lub finalistami stopnia centralnego Olimpiady Matematycznej, Fizycznej lub Informatycznej.</w:t>
      </w:r>
    </w:p>
    <w:p w:rsidR="0015148B" w:rsidRDefault="0015148B" w:rsidP="00285798">
      <w:pPr>
        <w:spacing w:after="0" w:line="360" w:lineRule="auto"/>
        <w:ind w:left="360"/>
        <w:jc w:val="left"/>
        <w:rPr>
          <w:rFonts w:ascii="Arial" w:hAnsi="Arial" w:cs="Arial"/>
          <w:sz w:val="22"/>
          <w:szCs w:val="22"/>
        </w:rPr>
      </w:pPr>
    </w:p>
    <w:p w:rsidR="0015148B" w:rsidRPr="0033763A" w:rsidRDefault="0015148B" w:rsidP="00114BE4">
      <w:pPr>
        <w:numPr>
          <w:ilvl w:val="0"/>
          <w:numId w:val="11"/>
        </w:numPr>
        <w:spacing w:after="0" w:line="360" w:lineRule="auto"/>
        <w:jc w:val="left"/>
        <w:rPr>
          <w:rFonts w:ascii="Arial" w:hAnsi="Arial" w:cs="Arial"/>
          <w:sz w:val="22"/>
          <w:szCs w:val="22"/>
        </w:rPr>
      </w:pPr>
      <w:r w:rsidRPr="00454FBA">
        <w:rPr>
          <w:rFonts w:ascii="Arial" w:hAnsi="Arial" w:cs="Arial"/>
          <w:sz w:val="22"/>
          <w:szCs w:val="22"/>
        </w:rPr>
        <w:t xml:space="preserve">Przewidywany limit </w:t>
      </w:r>
      <w:r w:rsidRPr="0033763A">
        <w:rPr>
          <w:rFonts w:ascii="Arial" w:hAnsi="Arial" w:cs="Arial"/>
          <w:sz w:val="22"/>
          <w:szCs w:val="22"/>
        </w:rPr>
        <w:t>przyjęć na studia:</w:t>
      </w:r>
    </w:p>
    <w:p w:rsidR="0015148B" w:rsidRPr="00647C89" w:rsidRDefault="0015148B" w:rsidP="003C0697">
      <w:pPr>
        <w:pStyle w:val="Akapitzlist"/>
        <w:tabs>
          <w:tab w:val="num" w:pos="360"/>
        </w:tabs>
        <w:spacing w:line="360" w:lineRule="auto"/>
        <w:ind w:left="360"/>
        <w:jc w:val="left"/>
        <w:rPr>
          <w:rFonts w:ascii="Arial" w:hAnsi="Arial" w:cs="Arial"/>
        </w:rPr>
      </w:pPr>
      <w:r w:rsidRPr="00647C89">
        <w:rPr>
          <w:rFonts w:ascii="Arial" w:hAnsi="Arial" w:cs="Arial"/>
        </w:rPr>
        <w:t>20</w:t>
      </w:r>
    </w:p>
    <w:p w:rsidR="0015148B" w:rsidRPr="00454FBA" w:rsidRDefault="0015148B" w:rsidP="008552D8">
      <w:pPr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454FBA">
        <w:rPr>
          <w:rFonts w:ascii="Arial" w:hAnsi="Arial" w:cs="Arial"/>
          <w:b/>
          <w:sz w:val="22"/>
          <w:szCs w:val="22"/>
        </w:rPr>
        <w:t>Wymogi związane z ukończeniem studiów</w:t>
      </w:r>
      <w:r w:rsidRPr="00454FBA">
        <w:rPr>
          <w:rFonts w:ascii="Arial" w:hAnsi="Arial" w:cs="Arial"/>
          <w:sz w:val="22"/>
          <w:szCs w:val="22"/>
        </w:rPr>
        <w:t xml:space="preserve"> (praca dyplomowa, egzamin dyplomowy, inne): </w:t>
      </w:r>
    </w:p>
    <w:p w:rsidR="0015148B" w:rsidRPr="00AC27FE" w:rsidRDefault="0015148B" w:rsidP="00AC27F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Pr="00AC27FE">
        <w:rPr>
          <w:rFonts w:ascii="Arial" w:hAnsi="Arial" w:cs="Arial"/>
          <w:sz w:val="22"/>
          <w:szCs w:val="22"/>
        </w:rPr>
        <w:t>kończenie wszystkich przedmiotów przewidzianych w programie studiów w tym przedmiotów w ramach wybranego bloku specjalistycznego, złożenie pracy dyplomowej zgodnie z regulaminem studiów oraz pomyślne złożenie egzaminu dyplomowego</w:t>
      </w:r>
      <w:r>
        <w:rPr>
          <w:rFonts w:ascii="Arial" w:hAnsi="Arial" w:cs="Arial"/>
          <w:sz w:val="22"/>
          <w:szCs w:val="22"/>
        </w:rPr>
        <w:t>.</w:t>
      </w:r>
    </w:p>
    <w:p w:rsidR="0015148B" w:rsidRDefault="0015148B" w:rsidP="00D1692E">
      <w:pPr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454FBA">
        <w:rPr>
          <w:rFonts w:ascii="Arial" w:hAnsi="Arial" w:cs="Arial"/>
          <w:b/>
          <w:sz w:val="22"/>
          <w:szCs w:val="22"/>
        </w:rPr>
        <w:t>Kwalifikacje oraz uprawnienia zawodowe</w:t>
      </w:r>
      <w:r>
        <w:rPr>
          <w:rFonts w:ascii="Arial" w:hAnsi="Arial" w:cs="Arial"/>
          <w:b/>
          <w:sz w:val="22"/>
          <w:szCs w:val="22"/>
        </w:rPr>
        <w:t xml:space="preserve"> jakie uzyskuje absolwent kierunku</w:t>
      </w:r>
      <w:r w:rsidRPr="00454FBA">
        <w:rPr>
          <w:rFonts w:ascii="Arial" w:hAnsi="Arial" w:cs="Arial"/>
          <w:sz w:val="22"/>
          <w:szCs w:val="22"/>
        </w:rPr>
        <w:t>:</w:t>
      </w:r>
    </w:p>
    <w:p w:rsidR="0015148B" w:rsidRPr="006D69E0" w:rsidRDefault="0015148B" w:rsidP="00D1692E">
      <w:pPr>
        <w:spacing w:after="0" w:line="360" w:lineRule="auto"/>
        <w:jc w:val="left"/>
        <w:rPr>
          <w:rFonts w:ascii="Arial" w:hAnsi="Arial" w:cs="Arial"/>
          <w:sz w:val="22"/>
          <w:szCs w:val="22"/>
        </w:rPr>
      </w:pPr>
      <w:r w:rsidRPr="006D69E0">
        <w:rPr>
          <w:rFonts w:ascii="Arial" w:hAnsi="Arial" w:cs="Arial"/>
          <w:sz w:val="22"/>
          <w:szCs w:val="22"/>
        </w:rPr>
        <w:t>Absolwent uzyskuje tytuł zawodowy licencjata matematyki.</w:t>
      </w:r>
    </w:p>
    <w:p w:rsidR="0015148B" w:rsidRPr="00D1692E" w:rsidRDefault="0015148B" w:rsidP="00D1692E">
      <w:pPr>
        <w:spacing w:after="0" w:line="360" w:lineRule="auto"/>
        <w:jc w:val="left"/>
        <w:rPr>
          <w:rFonts w:ascii="Arial" w:hAnsi="Arial" w:cs="Arial"/>
          <w:sz w:val="22"/>
          <w:szCs w:val="22"/>
        </w:rPr>
      </w:pPr>
      <w:r w:rsidRPr="00567CB6">
        <w:rPr>
          <w:rFonts w:ascii="Arial" w:hAnsi="Arial" w:cs="Arial"/>
          <w:sz w:val="22"/>
          <w:szCs w:val="22"/>
        </w:rPr>
        <w:t>1. Absolwenci, którzy zrealizowali</w:t>
      </w:r>
      <w:r w:rsidRPr="00D1692E">
        <w:rPr>
          <w:rFonts w:ascii="Arial" w:hAnsi="Arial" w:cs="Arial"/>
          <w:sz w:val="22"/>
          <w:szCs w:val="22"/>
        </w:rPr>
        <w:t xml:space="preserve"> blok przedmiotów </w:t>
      </w:r>
      <w:r w:rsidRPr="00D1692E">
        <w:rPr>
          <w:rFonts w:ascii="Arial" w:hAnsi="Arial" w:cs="Arial"/>
          <w:b/>
          <w:i/>
          <w:sz w:val="22"/>
          <w:szCs w:val="22"/>
        </w:rPr>
        <w:t>Matematyka finansowa i aktuarialna</w:t>
      </w:r>
      <w:r w:rsidRPr="00D1692E">
        <w:rPr>
          <w:rFonts w:ascii="Arial" w:hAnsi="Arial" w:cs="Arial"/>
          <w:sz w:val="22"/>
          <w:szCs w:val="22"/>
        </w:rPr>
        <w:t xml:space="preserve"> uzyskują wiedzę i kompetencje pozwalające na zatrudnienie w instytucjach operujących finansami, a także technologią informacyjną, w szczególności</w:t>
      </w:r>
    </w:p>
    <w:p w:rsidR="0015148B" w:rsidRPr="00D1692E" w:rsidRDefault="0015148B" w:rsidP="00D1692E">
      <w:pPr>
        <w:spacing w:after="0"/>
        <w:rPr>
          <w:rFonts w:ascii="Arial" w:hAnsi="Arial" w:cs="Arial"/>
          <w:sz w:val="22"/>
          <w:szCs w:val="22"/>
        </w:rPr>
      </w:pPr>
      <w:r w:rsidRPr="00D1692E">
        <w:rPr>
          <w:rFonts w:ascii="Arial" w:hAnsi="Arial" w:cs="Arial"/>
          <w:sz w:val="22"/>
          <w:szCs w:val="22"/>
        </w:rPr>
        <w:t>- w bankach,</w:t>
      </w:r>
    </w:p>
    <w:p w:rsidR="0015148B" w:rsidRPr="00D1692E" w:rsidRDefault="0015148B" w:rsidP="00D1692E">
      <w:pPr>
        <w:spacing w:after="0"/>
        <w:rPr>
          <w:rFonts w:ascii="Arial" w:hAnsi="Arial" w:cs="Arial"/>
          <w:sz w:val="22"/>
          <w:szCs w:val="22"/>
        </w:rPr>
      </w:pPr>
      <w:r w:rsidRPr="00D1692E">
        <w:rPr>
          <w:rFonts w:ascii="Arial" w:hAnsi="Arial" w:cs="Arial"/>
          <w:sz w:val="22"/>
          <w:szCs w:val="22"/>
        </w:rPr>
        <w:t>- w instytucjach ubezpieczeniowych,</w:t>
      </w:r>
    </w:p>
    <w:p w:rsidR="0015148B" w:rsidRPr="00D1692E" w:rsidRDefault="0015148B" w:rsidP="00D1692E">
      <w:pPr>
        <w:spacing w:after="0"/>
        <w:rPr>
          <w:rFonts w:ascii="Arial" w:hAnsi="Arial" w:cs="Arial"/>
          <w:sz w:val="22"/>
          <w:szCs w:val="22"/>
        </w:rPr>
      </w:pPr>
      <w:r w:rsidRPr="00D1692E">
        <w:rPr>
          <w:rFonts w:ascii="Arial" w:hAnsi="Arial" w:cs="Arial"/>
          <w:sz w:val="22"/>
          <w:szCs w:val="22"/>
        </w:rPr>
        <w:t>- w firmach konsultingowych,</w:t>
      </w:r>
    </w:p>
    <w:p w:rsidR="0015148B" w:rsidRPr="00D1692E" w:rsidRDefault="0015148B" w:rsidP="00D1692E">
      <w:pPr>
        <w:spacing w:after="0"/>
        <w:rPr>
          <w:rFonts w:ascii="Arial" w:hAnsi="Arial" w:cs="Arial"/>
          <w:sz w:val="22"/>
          <w:szCs w:val="22"/>
        </w:rPr>
      </w:pPr>
      <w:r w:rsidRPr="00D1692E">
        <w:rPr>
          <w:rFonts w:ascii="Arial" w:hAnsi="Arial" w:cs="Arial"/>
          <w:sz w:val="22"/>
          <w:szCs w:val="22"/>
        </w:rPr>
        <w:t>- w jednostkach samorządu terytorialnego i szkołach,</w:t>
      </w:r>
    </w:p>
    <w:p w:rsidR="0015148B" w:rsidRDefault="0015148B" w:rsidP="00D1692E">
      <w:pPr>
        <w:spacing w:after="0"/>
        <w:rPr>
          <w:rFonts w:ascii="Arial" w:hAnsi="Arial" w:cs="Arial"/>
          <w:sz w:val="22"/>
          <w:szCs w:val="22"/>
        </w:rPr>
      </w:pPr>
      <w:r w:rsidRPr="00D1692E">
        <w:rPr>
          <w:rFonts w:ascii="Arial" w:hAnsi="Arial" w:cs="Arial"/>
          <w:sz w:val="22"/>
          <w:szCs w:val="22"/>
        </w:rPr>
        <w:t>- w instytucjach, na stanowiskach, na których jest wymagana odpowiednia znajomość matematyki i informatyki.</w:t>
      </w:r>
    </w:p>
    <w:p w:rsidR="0015148B" w:rsidRPr="00D1692E" w:rsidRDefault="0015148B" w:rsidP="00D1692E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Mają również możliwość podjęcia studiów matematycznych drugiego stopnia.</w:t>
      </w:r>
    </w:p>
    <w:p w:rsidR="0015148B" w:rsidRDefault="0015148B" w:rsidP="00F1188B">
      <w:pPr>
        <w:suppressAutoHyphens/>
        <w:spacing w:before="280" w:after="280" w:line="240" w:lineRule="auto"/>
        <w:rPr>
          <w:rFonts w:ascii="Arial" w:hAnsi="Arial" w:cs="Arial"/>
          <w:color w:val="000000"/>
          <w:sz w:val="22"/>
          <w:szCs w:val="22"/>
        </w:rPr>
      </w:pPr>
      <w:r w:rsidRPr="00D1692E">
        <w:rPr>
          <w:rFonts w:ascii="Arial" w:hAnsi="Arial" w:cs="Arial"/>
          <w:sz w:val="22"/>
          <w:szCs w:val="22"/>
        </w:rPr>
        <w:lastRenderedPageBreak/>
        <w:t xml:space="preserve">2. Absolwenci, którzy zrealizowali blok przedmiotów specjalistycznych  </w:t>
      </w:r>
      <w:r w:rsidRPr="00D1692E">
        <w:rPr>
          <w:rFonts w:ascii="Arial" w:hAnsi="Arial" w:cs="Arial"/>
          <w:color w:val="000000"/>
          <w:sz w:val="22"/>
          <w:szCs w:val="22"/>
        </w:rPr>
        <w:t xml:space="preserve"> </w:t>
      </w:r>
      <w:r w:rsidRPr="00D1692E">
        <w:rPr>
          <w:rStyle w:val="Uwydatnienie"/>
          <w:rFonts w:ascii="Arial" w:hAnsi="Arial" w:cs="Arial"/>
          <w:bCs/>
          <w:iCs/>
          <w:color w:val="000000"/>
          <w:sz w:val="22"/>
          <w:szCs w:val="22"/>
        </w:rPr>
        <w:t>Matematyka z</w:t>
      </w:r>
      <w:r>
        <w:rPr>
          <w:rStyle w:val="Uwydatnienie"/>
          <w:rFonts w:ascii="Arial" w:hAnsi="Arial" w:cs="Arial"/>
          <w:bCs/>
          <w:iCs/>
          <w:color w:val="000000"/>
          <w:sz w:val="22"/>
          <w:szCs w:val="22"/>
        </w:rPr>
        <w:t> </w:t>
      </w:r>
      <w:r w:rsidRPr="00D1692E">
        <w:rPr>
          <w:rStyle w:val="Uwydatnienie"/>
          <w:rFonts w:ascii="Arial" w:hAnsi="Arial" w:cs="Arial"/>
          <w:bCs/>
          <w:iCs/>
          <w:color w:val="000000"/>
          <w:sz w:val="22"/>
          <w:szCs w:val="22"/>
        </w:rPr>
        <w:t xml:space="preserve">informatyką w finansach </w:t>
      </w:r>
      <w:r>
        <w:rPr>
          <w:rStyle w:val="Uwydatnienie"/>
          <w:rFonts w:ascii="Arial" w:hAnsi="Arial" w:cs="Arial"/>
          <w:b w:val="0"/>
          <w:bCs/>
          <w:i w:val="0"/>
          <w:color w:val="000000"/>
          <w:sz w:val="22"/>
          <w:szCs w:val="22"/>
        </w:rPr>
        <w:t>uzyskują kwalifikacje umożliwiające</w:t>
      </w:r>
      <w:r w:rsidRPr="00D1692E">
        <w:rPr>
          <w:rFonts w:ascii="Arial" w:hAnsi="Arial" w:cs="Arial"/>
          <w:color w:val="000000"/>
          <w:sz w:val="22"/>
          <w:szCs w:val="22"/>
        </w:rPr>
        <w:t xml:space="preserve"> pracę zawodową </w:t>
      </w:r>
      <w:r>
        <w:rPr>
          <w:rFonts w:ascii="Arial" w:hAnsi="Arial" w:cs="Arial"/>
          <w:color w:val="000000"/>
          <w:sz w:val="22"/>
          <w:szCs w:val="22"/>
        </w:rPr>
        <w:t>w</w:t>
      </w:r>
      <w:r w:rsidRPr="00D1692E">
        <w:rPr>
          <w:rFonts w:ascii="Arial" w:hAnsi="Arial" w:cs="Arial"/>
          <w:color w:val="000000"/>
          <w:sz w:val="22"/>
          <w:szCs w:val="22"/>
        </w:rPr>
        <w:t xml:space="preserve"> branż</w:t>
      </w:r>
      <w:r>
        <w:rPr>
          <w:rFonts w:ascii="Arial" w:hAnsi="Arial" w:cs="Arial"/>
          <w:color w:val="000000"/>
          <w:sz w:val="22"/>
          <w:szCs w:val="22"/>
        </w:rPr>
        <w:t>y</w:t>
      </w:r>
      <w:r w:rsidRPr="00D1692E">
        <w:rPr>
          <w:rFonts w:ascii="Arial" w:hAnsi="Arial" w:cs="Arial"/>
          <w:color w:val="000000"/>
          <w:sz w:val="22"/>
          <w:szCs w:val="22"/>
        </w:rPr>
        <w:t xml:space="preserve"> finansow</w:t>
      </w:r>
      <w:r>
        <w:rPr>
          <w:rFonts w:ascii="Arial" w:hAnsi="Arial" w:cs="Arial"/>
          <w:color w:val="000000"/>
          <w:sz w:val="22"/>
          <w:szCs w:val="22"/>
        </w:rPr>
        <w:t>ej i</w:t>
      </w:r>
      <w:r w:rsidRPr="00D1692E">
        <w:rPr>
          <w:rFonts w:ascii="Arial" w:hAnsi="Arial" w:cs="Arial"/>
          <w:color w:val="000000"/>
          <w:sz w:val="22"/>
          <w:szCs w:val="22"/>
        </w:rPr>
        <w:t xml:space="preserve"> administracj</w:t>
      </w:r>
      <w:r>
        <w:rPr>
          <w:rFonts w:ascii="Arial" w:hAnsi="Arial" w:cs="Arial"/>
          <w:color w:val="000000"/>
          <w:sz w:val="22"/>
          <w:szCs w:val="22"/>
        </w:rPr>
        <w:t>i. S</w:t>
      </w:r>
      <w:r w:rsidRPr="00D1692E">
        <w:rPr>
          <w:rFonts w:ascii="Arial" w:hAnsi="Arial" w:cs="Arial"/>
          <w:color w:val="000000"/>
          <w:sz w:val="22"/>
          <w:szCs w:val="22"/>
        </w:rPr>
        <w:t>ą</w:t>
      </w:r>
      <w:r w:rsidRPr="00D1692E">
        <w:rPr>
          <w:rFonts w:ascii="Arial" w:hAnsi="Arial" w:cs="Arial"/>
          <w:color w:val="FF0000"/>
          <w:sz w:val="22"/>
          <w:szCs w:val="22"/>
        </w:rPr>
        <w:t xml:space="preserve"> </w:t>
      </w:r>
      <w:r w:rsidRPr="00D1692E">
        <w:rPr>
          <w:rFonts w:ascii="Arial" w:hAnsi="Arial" w:cs="Arial"/>
          <w:color w:val="000000"/>
          <w:sz w:val="22"/>
          <w:szCs w:val="22"/>
        </w:rPr>
        <w:t>jednocześnie w posiadaniu  zaawansowanych umiejętności w zakresie nowoczesnych narzędzi komputerowych i multimedialnych</w:t>
      </w:r>
      <w:r>
        <w:rPr>
          <w:rFonts w:ascii="Arial" w:hAnsi="Arial" w:cs="Arial"/>
          <w:color w:val="000000"/>
          <w:sz w:val="22"/>
          <w:szCs w:val="22"/>
        </w:rPr>
        <w:t xml:space="preserve">, co umożliwia podjęcie pracy </w:t>
      </w:r>
      <w:r w:rsidRPr="00D1692E">
        <w:rPr>
          <w:rFonts w:ascii="Arial" w:hAnsi="Arial" w:cs="Arial"/>
          <w:color w:val="000000"/>
          <w:sz w:val="22"/>
          <w:szCs w:val="22"/>
        </w:rPr>
        <w:t>na stanowiskach wymagających zastosowania zaawansowanych technologii informacyjnych oraz kompetencji matematycznych i znajomości języka angielskiego. </w:t>
      </w:r>
      <w:r w:rsidRPr="00D1692E">
        <w:rPr>
          <w:rFonts w:ascii="Arial" w:hAnsi="Arial" w:cs="Arial"/>
          <w:color w:val="FF0000"/>
          <w:sz w:val="22"/>
          <w:szCs w:val="22"/>
        </w:rPr>
        <w:t xml:space="preserve"> </w:t>
      </w:r>
      <w:r w:rsidRPr="00D1692E">
        <w:rPr>
          <w:rFonts w:ascii="Arial" w:hAnsi="Arial" w:cs="Arial"/>
          <w:color w:val="000000"/>
          <w:sz w:val="22"/>
          <w:szCs w:val="22"/>
        </w:rPr>
        <w:t xml:space="preserve">Specjalność ta przygotowuje </w:t>
      </w:r>
      <w:r>
        <w:rPr>
          <w:rFonts w:ascii="Arial" w:hAnsi="Arial" w:cs="Arial"/>
          <w:color w:val="000000"/>
          <w:sz w:val="22"/>
          <w:szCs w:val="22"/>
        </w:rPr>
        <w:t xml:space="preserve">również </w:t>
      </w:r>
      <w:r w:rsidRPr="00D1692E">
        <w:rPr>
          <w:rFonts w:ascii="Arial" w:hAnsi="Arial" w:cs="Arial"/>
          <w:color w:val="000000"/>
          <w:sz w:val="22"/>
          <w:szCs w:val="22"/>
        </w:rPr>
        <w:t xml:space="preserve">absolwentów do dalszych studiów matematycznych stopnia drugiego, zwłaszcza o specjalności matematyka finansowa ale także specjalności związanych z matematyką komputerową. </w:t>
      </w:r>
    </w:p>
    <w:p w:rsidR="0015148B" w:rsidRPr="00232264" w:rsidRDefault="0015148B" w:rsidP="00E1645F">
      <w:pPr>
        <w:suppressAutoHyphens/>
        <w:spacing w:before="280" w:after="280" w:line="240" w:lineRule="auto"/>
        <w:rPr>
          <w:b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3. </w:t>
      </w:r>
      <w:r w:rsidRPr="00E1645F">
        <w:rPr>
          <w:rFonts w:ascii="Arial" w:hAnsi="Arial" w:cs="Arial"/>
          <w:sz w:val="22"/>
          <w:szCs w:val="22"/>
        </w:rPr>
        <w:t xml:space="preserve">Absolwenci, którzy zrealizowali blok przedmiotów </w:t>
      </w:r>
      <w:r w:rsidRPr="00E1645F">
        <w:rPr>
          <w:rFonts w:ascii="Arial" w:hAnsi="Arial" w:cs="Arial"/>
          <w:b/>
          <w:bCs/>
          <w:i/>
          <w:iCs/>
          <w:sz w:val="22"/>
          <w:szCs w:val="22"/>
        </w:rPr>
        <w:t>M</w:t>
      </w:r>
      <w:r w:rsidRPr="00E1645F">
        <w:rPr>
          <w:rFonts w:ascii="Arial" w:hAnsi="Arial" w:cs="Arial"/>
          <w:b/>
          <w:bCs/>
          <w:i/>
          <w:sz w:val="22"/>
          <w:szCs w:val="22"/>
        </w:rPr>
        <w:t>atematyka stosowana</w:t>
      </w:r>
      <w:r w:rsidRPr="00E1645F">
        <w:rPr>
          <w:rFonts w:ascii="Arial" w:hAnsi="Arial" w:cs="Arial"/>
          <w:sz w:val="22"/>
          <w:szCs w:val="22"/>
        </w:rPr>
        <w:t xml:space="preserve"> uzyskują wiedzę i kompetencje pozwalające na podjęcie studiów II stopnia na kierunku matematyka specjalności matematyka ogólna, matematyka nauczycielska, matematyka stosowana, biomatematyka, matematyka w ekonomii, matematyka finansowa i innych a także na podjęcie zatrudnienia w instytucjach, w których niezbędna jest wiedza matematyczna i znajomość technologii informacyjnej oraz języka angielskiego</w:t>
      </w:r>
      <w:r>
        <w:t>.</w:t>
      </w:r>
    </w:p>
    <w:p w:rsidR="0015148B" w:rsidRDefault="0015148B" w:rsidP="0055214C">
      <w:pPr>
        <w:jc w:val="right"/>
        <w:rPr>
          <w:rFonts w:ascii="Arial" w:hAnsi="Arial" w:cs="Arial"/>
          <w:sz w:val="18"/>
          <w:szCs w:val="18"/>
        </w:rPr>
      </w:pPr>
    </w:p>
    <w:p w:rsidR="0015148B" w:rsidRDefault="0015148B" w:rsidP="00EE1214">
      <w:pPr>
        <w:rPr>
          <w:rFonts w:ascii="Arial" w:eastAsia="Times New Roman" w:hAnsi="Arial" w:cs="Arial"/>
          <w:b/>
          <w:sz w:val="22"/>
          <w:szCs w:val="22"/>
          <w:lang w:eastAsia="en-US"/>
        </w:rPr>
      </w:pPr>
    </w:p>
    <w:p w:rsidR="0015148B" w:rsidRPr="009B2DC6" w:rsidRDefault="0015148B" w:rsidP="00EE1214">
      <w:pPr>
        <w:rPr>
          <w:rFonts w:ascii="Arial" w:eastAsia="Times New Roman" w:hAnsi="Arial" w:cs="Arial"/>
          <w:b/>
          <w:sz w:val="22"/>
          <w:szCs w:val="22"/>
          <w:lang w:eastAsia="en-US"/>
        </w:rPr>
      </w:pPr>
      <w:r w:rsidRPr="009B2DC6">
        <w:rPr>
          <w:rFonts w:ascii="Arial" w:eastAsia="Times New Roman" w:hAnsi="Arial" w:cs="Arial"/>
          <w:b/>
          <w:sz w:val="22"/>
          <w:szCs w:val="22"/>
          <w:lang w:eastAsia="en-US"/>
        </w:rPr>
        <w:t>Liczba punktów ECTS uzyskana w ramach: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38"/>
        <w:gridCol w:w="1874"/>
      </w:tblGrid>
      <w:tr w:rsidR="0015148B" w:rsidRPr="009B2DC6" w:rsidTr="00FF29A1">
        <w:tc>
          <w:tcPr>
            <w:tcW w:w="7338" w:type="dxa"/>
          </w:tcPr>
          <w:p w:rsidR="0015148B" w:rsidRPr="00FF29A1" w:rsidRDefault="0015148B" w:rsidP="00FF29A1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lang w:eastAsia="en-US"/>
              </w:rPr>
            </w:pPr>
            <w:r w:rsidRPr="00FF29A1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studiów (konieczna do ukończenia studiów)</w:t>
            </w:r>
          </w:p>
        </w:tc>
        <w:tc>
          <w:tcPr>
            <w:tcW w:w="1874" w:type="dxa"/>
          </w:tcPr>
          <w:p w:rsidR="0015148B" w:rsidRPr="00FF29A1" w:rsidRDefault="0015148B" w:rsidP="00FF29A1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lang w:eastAsia="en-US"/>
              </w:rPr>
            </w:pPr>
            <w:r w:rsidRPr="00FF29A1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182</w:t>
            </w:r>
          </w:p>
        </w:tc>
      </w:tr>
      <w:tr w:rsidR="0015148B" w:rsidRPr="009B2DC6" w:rsidTr="00FF29A1">
        <w:tc>
          <w:tcPr>
            <w:tcW w:w="7338" w:type="dxa"/>
          </w:tcPr>
          <w:p w:rsidR="0015148B" w:rsidRPr="00FF29A1" w:rsidRDefault="0015148B" w:rsidP="00FF29A1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lang w:eastAsia="en-US"/>
              </w:rPr>
            </w:pPr>
            <w:r w:rsidRPr="00FF29A1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zajęć prowadzonych z bezpośrednim udziałem nauczycieli akademickich lub innych osób prowadzących (</w:t>
            </w:r>
            <w:r w:rsidRPr="00FF29A1">
              <w:rPr>
                <w:rFonts w:ascii="Arial" w:eastAsia="Times New Roman" w:hAnsi="Arial" w:cs="Arial"/>
                <w:sz w:val="22"/>
                <w:szCs w:val="22"/>
              </w:rPr>
              <w:t>dla studiów stacjonarnych wynosi co najmniej połowę punktów ECTS objętych programem studiów, wliczamy praktyki zawodowe)</w:t>
            </w:r>
          </w:p>
        </w:tc>
        <w:tc>
          <w:tcPr>
            <w:tcW w:w="1874" w:type="dxa"/>
          </w:tcPr>
          <w:p w:rsidR="0015148B" w:rsidRPr="00FF29A1" w:rsidRDefault="0015148B" w:rsidP="00FF29A1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lang w:eastAsia="en-US"/>
              </w:rPr>
            </w:pPr>
            <w:r w:rsidRPr="00FF29A1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172</w:t>
            </w:r>
          </w:p>
        </w:tc>
      </w:tr>
      <w:tr w:rsidR="0015148B" w:rsidRPr="009B2DC6" w:rsidTr="00FF29A1">
        <w:tc>
          <w:tcPr>
            <w:tcW w:w="7338" w:type="dxa"/>
          </w:tcPr>
          <w:p w:rsidR="0015148B" w:rsidRPr="00FF29A1" w:rsidRDefault="0015148B" w:rsidP="00FF29A1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lang w:eastAsia="en-US"/>
              </w:rPr>
            </w:pPr>
            <w:r w:rsidRPr="00FF29A1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zajęć kształtujących umiejętności praktyczne (na studiach o profilu praktycznym powyżej 50% punktów uzyskanych w ramach studiów)</w:t>
            </w:r>
          </w:p>
        </w:tc>
        <w:tc>
          <w:tcPr>
            <w:tcW w:w="1874" w:type="dxa"/>
          </w:tcPr>
          <w:p w:rsidR="0015148B" w:rsidRPr="00FF29A1" w:rsidRDefault="0015148B" w:rsidP="00FF29A1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lang w:eastAsia="en-US"/>
              </w:rPr>
            </w:pPr>
            <w:r w:rsidRPr="00FF29A1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99</w:t>
            </w:r>
          </w:p>
        </w:tc>
      </w:tr>
      <w:tr w:rsidR="0015148B" w:rsidRPr="009B2DC6" w:rsidTr="00FF29A1">
        <w:tc>
          <w:tcPr>
            <w:tcW w:w="7338" w:type="dxa"/>
          </w:tcPr>
          <w:p w:rsidR="0015148B" w:rsidRPr="00FF29A1" w:rsidRDefault="0015148B" w:rsidP="00FF29A1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lang w:eastAsia="en-US"/>
              </w:rPr>
            </w:pPr>
            <w:r w:rsidRPr="00FF29A1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zajęć z dziedziny nauk humanistycznych lub nauk społecznych</w:t>
            </w:r>
          </w:p>
        </w:tc>
        <w:tc>
          <w:tcPr>
            <w:tcW w:w="1874" w:type="dxa"/>
          </w:tcPr>
          <w:p w:rsidR="0015148B" w:rsidRPr="00FF29A1" w:rsidRDefault="0015148B" w:rsidP="00FF29A1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lang w:eastAsia="en-US"/>
              </w:rPr>
            </w:pPr>
            <w:r w:rsidRPr="00FF29A1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9</w:t>
            </w:r>
          </w:p>
        </w:tc>
      </w:tr>
      <w:tr w:rsidR="0015148B" w:rsidRPr="009B2DC6" w:rsidTr="00FF29A1">
        <w:tc>
          <w:tcPr>
            <w:tcW w:w="7338" w:type="dxa"/>
          </w:tcPr>
          <w:p w:rsidR="0015148B" w:rsidRPr="00FF29A1" w:rsidRDefault="0015148B" w:rsidP="00FF29A1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lang w:eastAsia="en-US"/>
              </w:rPr>
            </w:pPr>
            <w:r w:rsidRPr="00FF29A1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zajęć do wyboru (fakultatywne; nie mniej niż 30% punktów uzyskanych w ramach studiów)</w:t>
            </w:r>
          </w:p>
        </w:tc>
        <w:tc>
          <w:tcPr>
            <w:tcW w:w="1874" w:type="dxa"/>
          </w:tcPr>
          <w:p w:rsidR="0015148B" w:rsidRPr="00FF29A1" w:rsidRDefault="0015148B" w:rsidP="00FF29A1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lang w:eastAsia="en-US"/>
              </w:rPr>
            </w:pPr>
            <w:r w:rsidRPr="00FF29A1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81</w:t>
            </w:r>
          </w:p>
        </w:tc>
      </w:tr>
      <w:tr w:rsidR="0015148B" w:rsidRPr="009B2DC6" w:rsidTr="00FF29A1">
        <w:tc>
          <w:tcPr>
            <w:tcW w:w="7338" w:type="dxa"/>
          </w:tcPr>
          <w:p w:rsidR="0015148B" w:rsidRPr="00FF29A1" w:rsidRDefault="0015148B" w:rsidP="00FF29A1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lang w:eastAsia="en-US"/>
              </w:rPr>
            </w:pPr>
            <w:r w:rsidRPr="00FF29A1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zajęć z języka obcego</w:t>
            </w:r>
          </w:p>
        </w:tc>
        <w:tc>
          <w:tcPr>
            <w:tcW w:w="1874" w:type="dxa"/>
          </w:tcPr>
          <w:p w:rsidR="0015148B" w:rsidRPr="00FF29A1" w:rsidRDefault="0015148B" w:rsidP="00FF29A1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lang w:eastAsia="en-US"/>
              </w:rPr>
            </w:pPr>
            <w:r w:rsidRPr="00FF29A1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8</w:t>
            </w:r>
          </w:p>
        </w:tc>
      </w:tr>
      <w:tr w:rsidR="0015148B" w:rsidRPr="009B2DC6" w:rsidTr="00FF29A1">
        <w:tc>
          <w:tcPr>
            <w:tcW w:w="7338" w:type="dxa"/>
          </w:tcPr>
          <w:p w:rsidR="0015148B" w:rsidRPr="00FF29A1" w:rsidRDefault="0015148B" w:rsidP="00FF29A1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lang w:eastAsia="en-US"/>
              </w:rPr>
            </w:pPr>
            <w:r w:rsidRPr="00FF29A1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praktyk zawodowych</w:t>
            </w:r>
          </w:p>
        </w:tc>
        <w:tc>
          <w:tcPr>
            <w:tcW w:w="1874" w:type="dxa"/>
          </w:tcPr>
          <w:p w:rsidR="0015148B" w:rsidRPr="00FF29A1" w:rsidRDefault="0015148B" w:rsidP="00FF29A1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lang w:eastAsia="en-US"/>
              </w:rPr>
            </w:pPr>
            <w:r w:rsidRPr="00FF29A1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24</w:t>
            </w:r>
          </w:p>
        </w:tc>
      </w:tr>
    </w:tbl>
    <w:p w:rsidR="0015148B" w:rsidRDefault="0015148B" w:rsidP="00EE1214">
      <w:pPr>
        <w:rPr>
          <w:rFonts w:ascii="Arial" w:hAnsi="Arial" w:cs="Arial"/>
          <w:b/>
          <w:sz w:val="22"/>
          <w:szCs w:val="22"/>
        </w:rPr>
      </w:pPr>
    </w:p>
    <w:p w:rsidR="0015148B" w:rsidRDefault="0015148B" w:rsidP="00EE1214">
      <w:pPr>
        <w:rPr>
          <w:rFonts w:ascii="Arial" w:hAnsi="Arial" w:cs="Arial"/>
          <w:b/>
          <w:sz w:val="22"/>
          <w:szCs w:val="22"/>
        </w:rPr>
      </w:pPr>
    </w:p>
    <w:p w:rsidR="0015148B" w:rsidRDefault="0015148B" w:rsidP="00EE1214">
      <w:pPr>
        <w:rPr>
          <w:rFonts w:ascii="Arial" w:hAnsi="Arial" w:cs="Arial"/>
          <w:b/>
          <w:sz w:val="22"/>
          <w:szCs w:val="22"/>
        </w:rPr>
        <w:sectPr w:rsidR="0015148B" w:rsidSect="00C755D1">
          <w:pgSz w:w="11906" w:h="16838"/>
          <w:pgMar w:top="1021" w:right="1191" w:bottom="851" w:left="1191" w:header="709" w:footer="709" w:gutter="0"/>
          <w:cols w:space="708"/>
          <w:docGrid w:linePitch="360"/>
        </w:sectPr>
      </w:pPr>
    </w:p>
    <w:p w:rsidR="0015148B" w:rsidRDefault="009963AE" w:rsidP="00EE1214">
      <w:pPr>
        <w:rPr>
          <w:rFonts w:ascii="Arial" w:hAnsi="Arial" w:cs="Arial"/>
          <w:b/>
          <w:sz w:val="22"/>
          <w:szCs w:val="22"/>
        </w:rPr>
        <w:sectPr w:rsidR="0015148B" w:rsidSect="006D69E0">
          <w:pgSz w:w="16838" w:h="11906" w:orient="landscape"/>
          <w:pgMar w:top="1191" w:right="1021" w:bottom="1191" w:left="851" w:header="709" w:footer="709" w:gutter="0"/>
          <w:cols w:space="708"/>
          <w:docGrid w:linePitch="360"/>
        </w:sectPr>
      </w:pPr>
      <w:r w:rsidRPr="009963AE">
        <w:rPr>
          <w:noProof/>
          <w:lang w:eastAsia="pl-PL"/>
        </w:rPr>
        <w:lastRenderedPageBreak/>
        <w:drawing>
          <wp:inline distT="0" distB="0" distL="0" distR="0">
            <wp:extent cx="9503410" cy="5587574"/>
            <wp:effectExtent l="0" t="0" r="254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3410" cy="5587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0DD" w:rsidRDefault="009963AE" w:rsidP="00EE1214">
      <w:r w:rsidRPr="009963AE">
        <w:rPr>
          <w:noProof/>
          <w:lang w:eastAsia="pl-PL"/>
        </w:rPr>
        <w:lastRenderedPageBreak/>
        <w:drawing>
          <wp:inline distT="0" distB="0" distL="0" distR="0">
            <wp:extent cx="9503410" cy="5587574"/>
            <wp:effectExtent l="0" t="0" r="254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3410" cy="5587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3AE" w:rsidRDefault="009963AE" w:rsidP="00EE1214"/>
    <w:p w:rsidR="009963AE" w:rsidRDefault="009963AE" w:rsidP="00EE1214">
      <w:r w:rsidRPr="009963AE">
        <w:rPr>
          <w:noProof/>
          <w:lang w:eastAsia="pl-PL"/>
        </w:rPr>
        <w:lastRenderedPageBreak/>
        <w:drawing>
          <wp:inline distT="0" distB="0" distL="0" distR="0">
            <wp:extent cx="9503410" cy="5587574"/>
            <wp:effectExtent l="0" t="0" r="254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3410" cy="5587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0DD" w:rsidRDefault="006F2A5E" w:rsidP="00EE1214">
      <w:r>
        <w:rPr>
          <w:noProof/>
          <w:lang w:eastAsia="pl-PL"/>
        </w:rPr>
        <w:lastRenderedPageBreak/>
        <w:drawing>
          <wp:inline distT="0" distB="0" distL="0" distR="0">
            <wp:extent cx="9286875" cy="60579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6875" cy="605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B33" w:rsidRDefault="006F2A5E" w:rsidP="00EE1214">
      <w:r>
        <w:rPr>
          <w:noProof/>
          <w:lang w:eastAsia="pl-PL"/>
        </w:rPr>
        <w:lastRenderedPageBreak/>
        <w:drawing>
          <wp:inline distT="0" distB="0" distL="0" distR="0">
            <wp:extent cx="9286875" cy="5991225"/>
            <wp:effectExtent l="0" t="0" r="9525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6875" cy="599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B33" w:rsidRDefault="006F2A5E" w:rsidP="00EE1214">
      <w:pPr>
        <w:rPr>
          <w:rFonts w:ascii="Arial" w:hAnsi="Arial" w:cs="Arial"/>
          <w:b/>
          <w:sz w:val="22"/>
          <w:szCs w:val="22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9286875" cy="6029325"/>
            <wp:effectExtent l="0" t="0" r="9525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6875" cy="602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</w:p>
    <w:sectPr w:rsidR="00340B33" w:rsidSect="008639FC">
      <w:pgSz w:w="16838" w:h="11906" w:orient="landscape"/>
      <w:pgMar w:top="1191" w:right="1021" w:bottom="119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BFD" w:rsidRDefault="00D27BFD" w:rsidP="009B6B49">
      <w:pPr>
        <w:spacing w:after="0" w:line="240" w:lineRule="auto"/>
      </w:pPr>
      <w:r>
        <w:separator/>
      </w:r>
    </w:p>
  </w:endnote>
  <w:endnote w:type="continuationSeparator" w:id="0">
    <w:p w:rsidR="00D27BFD" w:rsidRDefault="00D27BFD" w:rsidP="009B6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BFD" w:rsidRDefault="00D27BFD" w:rsidP="009B6B49">
      <w:pPr>
        <w:spacing w:after="0" w:line="240" w:lineRule="auto"/>
      </w:pPr>
      <w:r>
        <w:separator/>
      </w:r>
    </w:p>
  </w:footnote>
  <w:footnote w:type="continuationSeparator" w:id="0">
    <w:p w:rsidR="00D27BFD" w:rsidRDefault="00D27BFD" w:rsidP="009B6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ahoma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ahoma"/>
        <w:b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12296E59"/>
    <w:multiLevelType w:val="hybridMultilevel"/>
    <w:tmpl w:val="681A4A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32106EE"/>
    <w:multiLevelType w:val="hybridMultilevel"/>
    <w:tmpl w:val="855454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4EF4531"/>
    <w:multiLevelType w:val="hybridMultilevel"/>
    <w:tmpl w:val="59C42FA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145216B0">
      <w:start w:val="1"/>
      <w:numFmt w:val="decimal"/>
      <w:lvlText w:val="%2)"/>
      <w:lvlJc w:val="righ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18C72E94"/>
    <w:multiLevelType w:val="hybridMultilevel"/>
    <w:tmpl w:val="A6CECFDE"/>
    <w:lvl w:ilvl="0" w:tplc="7F0A13B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BEC517D"/>
    <w:multiLevelType w:val="hybridMultilevel"/>
    <w:tmpl w:val="E9423452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4044354A"/>
    <w:multiLevelType w:val="hybridMultilevel"/>
    <w:tmpl w:val="F8A44C88"/>
    <w:lvl w:ilvl="0" w:tplc="BEB0F8F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34741FA"/>
    <w:multiLevelType w:val="hybridMultilevel"/>
    <w:tmpl w:val="573AAB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9F97F65"/>
    <w:multiLevelType w:val="hybridMultilevel"/>
    <w:tmpl w:val="B17A17CA"/>
    <w:lvl w:ilvl="0" w:tplc="D3C856C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0C87C61"/>
    <w:multiLevelType w:val="hybridMultilevel"/>
    <w:tmpl w:val="C49C3416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11"/>
  </w:num>
  <w:num w:numId="5">
    <w:abstractNumId w:val="4"/>
  </w:num>
  <w:num w:numId="6">
    <w:abstractNumId w:val="10"/>
  </w:num>
  <w:num w:numId="7">
    <w:abstractNumId w:val="8"/>
  </w:num>
  <w:num w:numId="8">
    <w:abstractNumId w:val="9"/>
  </w:num>
  <w:num w:numId="9">
    <w:abstractNumId w:val="7"/>
  </w:num>
  <w:num w:numId="10">
    <w:abstractNumId w:val="6"/>
  </w:num>
  <w:num w:numId="11">
    <w:abstractNumId w:val="12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322"/>
    <w:rsid w:val="00002B07"/>
    <w:rsid w:val="000128F8"/>
    <w:rsid w:val="00021EC6"/>
    <w:rsid w:val="00032CA9"/>
    <w:rsid w:val="00034848"/>
    <w:rsid w:val="00042C97"/>
    <w:rsid w:val="000459E2"/>
    <w:rsid w:val="00067D99"/>
    <w:rsid w:val="00080BDF"/>
    <w:rsid w:val="00084FDC"/>
    <w:rsid w:val="000937CD"/>
    <w:rsid w:val="00094A32"/>
    <w:rsid w:val="00096512"/>
    <w:rsid w:val="000B6F15"/>
    <w:rsid w:val="000E1CB2"/>
    <w:rsid w:val="000F534F"/>
    <w:rsid w:val="000F752A"/>
    <w:rsid w:val="001029B3"/>
    <w:rsid w:val="00114BE4"/>
    <w:rsid w:val="001166F1"/>
    <w:rsid w:val="00122DBF"/>
    <w:rsid w:val="001438C0"/>
    <w:rsid w:val="0015148B"/>
    <w:rsid w:val="001566F8"/>
    <w:rsid w:val="0016321A"/>
    <w:rsid w:val="00184C28"/>
    <w:rsid w:val="001A1288"/>
    <w:rsid w:val="001C061B"/>
    <w:rsid w:val="001C551D"/>
    <w:rsid w:val="001D3C15"/>
    <w:rsid w:val="001D61C5"/>
    <w:rsid w:val="001F6CEB"/>
    <w:rsid w:val="002025A7"/>
    <w:rsid w:val="00232264"/>
    <w:rsid w:val="00232489"/>
    <w:rsid w:val="0023266F"/>
    <w:rsid w:val="00243EE4"/>
    <w:rsid w:val="00256971"/>
    <w:rsid w:val="0028037D"/>
    <w:rsid w:val="002812EE"/>
    <w:rsid w:val="00285798"/>
    <w:rsid w:val="00290E06"/>
    <w:rsid w:val="00297CCC"/>
    <w:rsid w:val="002A10F5"/>
    <w:rsid w:val="002A278A"/>
    <w:rsid w:val="002B6B96"/>
    <w:rsid w:val="002B7F86"/>
    <w:rsid w:val="002C1F13"/>
    <w:rsid w:val="002C655B"/>
    <w:rsid w:val="002E163E"/>
    <w:rsid w:val="002E50C4"/>
    <w:rsid w:val="002E5175"/>
    <w:rsid w:val="002E76C7"/>
    <w:rsid w:val="002F09C7"/>
    <w:rsid w:val="002F39ED"/>
    <w:rsid w:val="00300173"/>
    <w:rsid w:val="00302C57"/>
    <w:rsid w:val="003302FA"/>
    <w:rsid w:val="003340E5"/>
    <w:rsid w:val="003370DD"/>
    <w:rsid w:val="0033763A"/>
    <w:rsid w:val="00340B33"/>
    <w:rsid w:val="003413B6"/>
    <w:rsid w:val="00343812"/>
    <w:rsid w:val="00390F08"/>
    <w:rsid w:val="00391515"/>
    <w:rsid w:val="003A2208"/>
    <w:rsid w:val="003A50B4"/>
    <w:rsid w:val="003C0697"/>
    <w:rsid w:val="003C5FB8"/>
    <w:rsid w:val="003D60DE"/>
    <w:rsid w:val="003E3A05"/>
    <w:rsid w:val="003F1952"/>
    <w:rsid w:val="003F240A"/>
    <w:rsid w:val="004031AF"/>
    <w:rsid w:val="00413578"/>
    <w:rsid w:val="004170EC"/>
    <w:rsid w:val="00425D7B"/>
    <w:rsid w:val="0043495D"/>
    <w:rsid w:val="00454FBA"/>
    <w:rsid w:val="0046590A"/>
    <w:rsid w:val="00475A87"/>
    <w:rsid w:val="00481CA0"/>
    <w:rsid w:val="004A28D7"/>
    <w:rsid w:val="004A51F1"/>
    <w:rsid w:val="004B08AC"/>
    <w:rsid w:val="004B14D8"/>
    <w:rsid w:val="004B6C52"/>
    <w:rsid w:val="004B7B57"/>
    <w:rsid w:val="004C1363"/>
    <w:rsid w:val="004C3FFC"/>
    <w:rsid w:val="004F5FC1"/>
    <w:rsid w:val="004F5FED"/>
    <w:rsid w:val="005056F8"/>
    <w:rsid w:val="00506E00"/>
    <w:rsid w:val="00510852"/>
    <w:rsid w:val="00514574"/>
    <w:rsid w:val="005149CC"/>
    <w:rsid w:val="00531155"/>
    <w:rsid w:val="005313A5"/>
    <w:rsid w:val="005378B8"/>
    <w:rsid w:val="00537B3C"/>
    <w:rsid w:val="00541083"/>
    <w:rsid w:val="005412AD"/>
    <w:rsid w:val="0055172E"/>
    <w:rsid w:val="00551BBD"/>
    <w:rsid w:val="0055214C"/>
    <w:rsid w:val="00552DB7"/>
    <w:rsid w:val="00567CB6"/>
    <w:rsid w:val="00570A1A"/>
    <w:rsid w:val="00571402"/>
    <w:rsid w:val="00573E2E"/>
    <w:rsid w:val="00583920"/>
    <w:rsid w:val="0059441E"/>
    <w:rsid w:val="0059567B"/>
    <w:rsid w:val="005A1F9F"/>
    <w:rsid w:val="005C4322"/>
    <w:rsid w:val="005D4E6D"/>
    <w:rsid w:val="005D64BD"/>
    <w:rsid w:val="005E5723"/>
    <w:rsid w:val="005E5AEB"/>
    <w:rsid w:val="005F0571"/>
    <w:rsid w:val="005F5924"/>
    <w:rsid w:val="00601E19"/>
    <w:rsid w:val="0060564E"/>
    <w:rsid w:val="00607102"/>
    <w:rsid w:val="0061235E"/>
    <w:rsid w:val="00625624"/>
    <w:rsid w:val="00630A0B"/>
    <w:rsid w:val="006437BE"/>
    <w:rsid w:val="00647C89"/>
    <w:rsid w:val="006518FA"/>
    <w:rsid w:val="006560C4"/>
    <w:rsid w:val="00657460"/>
    <w:rsid w:val="006670E2"/>
    <w:rsid w:val="006A4A10"/>
    <w:rsid w:val="006B4C58"/>
    <w:rsid w:val="006C01CA"/>
    <w:rsid w:val="006D2E6E"/>
    <w:rsid w:val="006D418B"/>
    <w:rsid w:val="006D69E0"/>
    <w:rsid w:val="006D70B0"/>
    <w:rsid w:val="006E2218"/>
    <w:rsid w:val="006E359C"/>
    <w:rsid w:val="006E6042"/>
    <w:rsid w:val="006F2A5E"/>
    <w:rsid w:val="00705DFB"/>
    <w:rsid w:val="00706BD4"/>
    <w:rsid w:val="00710A51"/>
    <w:rsid w:val="00721B7F"/>
    <w:rsid w:val="007227FB"/>
    <w:rsid w:val="00724077"/>
    <w:rsid w:val="00725059"/>
    <w:rsid w:val="0072657D"/>
    <w:rsid w:val="00737812"/>
    <w:rsid w:val="007435B9"/>
    <w:rsid w:val="00744728"/>
    <w:rsid w:val="00760F0E"/>
    <w:rsid w:val="007625F2"/>
    <w:rsid w:val="00762FFA"/>
    <w:rsid w:val="007664EF"/>
    <w:rsid w:val="007675EB"/>
    <w:rsid w:val="00773352"/>
    <w:rsid w:val="007745DC"/>
    <w:rsid w:val="00787D98"/>
    <w:rsid w:val="00790DC4"/>
    <w:rsid w:val="00795F86"/>
    <w:rsid w:val="007B3DC3"/>
    <w:rsid w:val="007B75AA"/>
    <w:rsid w:val="007F1DA5"/>
    <w:rsid w:val="00804B57"/>
    <w:rsid w:val="0081255D"/>
    <w:rsid w:val="00822F16"/>
    <w:rsid w:val="00835A6D"/>
    <w:rsid w:val="00852F4C"/>
    <w:rsid w:val="008552D8"/>
    <w:rsid w:val="008639FC"/>
    <w:rsid w:val="008723AA"/>
    <w:rsid w:val="0087553D"/>
    <w:rsid w:val="00891089"/>
    <w:rsid w:val="008923DE"/>
    <w:rsid w:val="00896574"/>
    <w:rsid w:val="008A0432"/>
    <w:rsid w:val="008C5005"/>
    <w:rsid w:val="008D76DD"/>
    <w:rsid w:val="008E7C11"/>
    <w:rsid w:val="008F618F"/>
    <w:rsid w:val="008F7526"/>
    <w:rsid w:val="009063A3"/>
    <w:rsid w:val="00906F8C"/>
    <w:rsid w:val="00907073"/>
    <w:rsid w:val="00917FE3"/>
    <w:rsid w:val="009224A2"/>
    <w:rsid w:val="00931970"/>
    <w:rsid w:val="00936400"/>
    <w:rsid w:val="00940B28"/>
    <w:rsid w:val="00972E95"/>
    <w:rsid w:val="00990CA0"/>
    <w:rsid w:val="009916CF"/>
    <w:rsid w:val="009963AE"/>
    <w:rsid w:val="009B2DC6"/>
    <w:rsid w:val="009B3983"/>
    <w:rsid w:val="009B5F24"/>
    <w:rsid w:val="009B62A4"/>
    <w:rsid w:val="009B6B49"/>
    <w:rsid w:val="009C2B93"/>
    <w:rsid w:val="009C5548"/>
    <w:rsid w:val="009E14A4"/>
    <w:rsid w:val="009E4D5E"/>
    <w:rsid w:val="009F0589"/>
    <w:rsid w:val="009F14B5"/>
    <w:rsid w:val="00A06E12"/>
    <w:rsid w:val="00A14E4F"/>
    <w:rsid w:val="00A14FE6"/>
    <w:rsid w:val="00A30826"/>
    <w:rsid w:val="00A35F8A"/>
    <w:rsid w:val="00A65B30"/>
    <w:rsid w:val="00A740D4"/>
    <w:rsid w:val="00A7415B"/>
    <w:rsid w:val="00A741A6"/>
    <w:rsid w:val="00A94BAE"/>
    <w:rsid w:val="00AA6463"/>
    <w:rsid w:val="00AB163B"/>
    <w:rsid w:val="00AC0364"/>
    <w:rsid w:val="00AC27FE"/>
    <w:rsid w:val="00AC3387"/>
    <w:rsid w:val="00AC47BB"/>
    <w:rsid w:val="00AD47EC"/>
    <w:rsid w:val="00AE605F"/>
    <w:rsid w:val="00AF039B"/>
    <w:rsid w:val="00B000C8"/>
    <w:rsid w:val="00B25B79"/>
    <w:rsid w:val="00B321F2"/>
    <w:rsid w:val="00B3233D"/>
    <w:rsid w:val="00B43747"/>
    <w:rsid w:val="00B45980"/>
    <w:rsid w:val="00B540CA"/>
    <w:rsid w:val="00B620DA"/>
    <w:rsid w:val="00B82602"/>
    <w:rsid w:val="00B831AD"/>
    <w:rsid w:val="00B95E00"/>
    <w:rsid w:val="00B96627"/>
    <w:rsid w:val="00BA06F9"/>
    <w:rsid w:val="00BB0E99"/>
    <w:rsid w:val="00BB6014"/>
    <w:rsid w:val="00BC38C8"/>
    <w:rsid w:val="00BD4A6E"/>
    <w:rsid w:val="00BE1D15"/>
    <w:rsid w:val="00BE7039"/>
    <w:rsid w:val="00BF1BA9"/>
    <w:rsid w:val="00BF2943"/>
    <w:rsid w:val="00C073E9"/>
    <w:rsid w:val="00C27E95"/>
    <w:rsid w:val="00C30D2B"/>
    <w:rsid w:val="00C31322"/>
    <w:rsid w:val="00C34753"/>
    <w:rsid w:val="00C5147B"/>
    <w:rsid w:val="00C51FAC"/>
    <w:rsid w:val="00C56D0E"/>
    <w:rsid w:val="00C65FF4"/>
    <w:rsid w:val="00C755D1"/>
    <w:rsid w:val="00C80DEA"/>
    <w:rsid w:val="00C83A5B"/>
    <w:rsid w:val="00C85B80"/>
    <w:rsid w:val="00CA3020"/>
    <w:rsid w:val="00CA4CD0"/>
    <w:rsid w:val="00CB21D2"/>
    <w:rsid w:val="00CC06D3"/>
    <w:rsid w:val="00CC54C1"/>
    <w:rsid w:val="00CD30C4"/>
    <w:rsid w:val="00CE25CE"/>
    <w:rsid w:val="00CE76DC"/>
    <w:rsid w:val="00D05FB5"/>
    <w:rsid w:val="00D121D5"/>
    <w:rsid w:val="00D1692E"/>
    <w:rsid w:val="00D233A4"/>
    <w:rsid w:val="00D24366"/>
    <w:rsid w:val="00D27BFD"/>
    <w:rsid w:val="00D37807"/>
    <w:rsid w:val="00D40B11"/>
    <w:rsid w:val="00D53E62"/>
    <w:rsid w:val="00D64F71"/>
    <w:rsid w:val="00D65E04"/>
    <w:rsid w:val="00D76657"/>
    <w:rsid w:val="00D85124"/>
    <w:rsid w:val="00D90DB3"/>
    <w:rsid w:val="00DB2983"/>
    <w:rsid w:val="00DB5170"/>
    <w:rsid w:val="00DC4C4C"/>
    <w:rsid w:val="00DD289C"/>
    <w:rsid w:val="00DE1C13"/>
    <w:rsid w:val="00DE4F60"/>
    <w:rsid w:val="00DE70CD"/>
    <w:rsid w:val="00DE7213"/>
    <w:rsid w:val="00DE7489"/>
    <w:rsid w:val="00E023C5"/>
    <w:rsid w:val="00E1645F"/>
    <w:rsid w:val="00E219B2"/>
    <w:rsid w:val="00E440C7"/>
    <w:rsid w:val="00E55284"/>
    <w:rsid w:val="00E57EDF"/>
    <w:rsid w:val="00E730EE"/>
    <w:rsid w:val="00E87988"/>
    <w:rsid w:val="00E908BA"/>
    <w:rsid w:val="00E91A94"/>
    <w:rsid w:val="00EA284D"/>
    <w:rsid w:val="00EC7CB9"/>
    <w:rsid w:val="00ED130E"/>
    <w:rsid w:val="00EE1214"/>
    <w:rsid w:val="00EE4B12"/>
    <w:rsid w:val="00F04D67"/>
    <w:rsid w:val="00F0596B"/>
    <w:rsid w:val="00F1188B"/>
    <w:rsid w:val="00F15382"/>
    <w:rsid w:val="00F20800"/>
    <w:rsid w:val="00F26419"/>
    <w:rsid w:val="00F431AE"/>
    <w:rsid w:val="00F51C17"/>
    <w:rsid w:val="00F52E75"/>
    <w:rsid w:val="00F5449B"/>
    <w:rsid w:val="00F5686E"/>
    <w:rsid w:val="00F84A80"/>
    <w:rsid w:val="00F90108"/>
    <w:rsid w:val="00F97E4E"/>
    <w:rsid w:val="00FA6D19"/>
    <w:rsid w:val="00FC48EC"/>
    <w:rsid w:val="00FC616A"/>
    <w:rsid w:val="00FD2D91"/>
    <w:rsid w:val="00FF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DC048A9-39BE-4926-8C81-0597E1D78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70E2"/>
    <w:pPr>
      <w:spacing w:after="160" w:line="259" w:lineRule="auto"/>
      <w:jc w:val="both"/>
    </w:pPr>
    <w:rPr>
      <w:sz w:val="24"/>
      <w:szCs w:val="24"/>
      <w:lang w:eastAsia="ko-KR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321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link w:val="Nagwek3Znak"/>
    <w:uiPriority w:val="99"/>
    <w:qFormat/>
    <w:rsid w:val="00C3132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321F2"/>
    <w:rPr>
      <w:rFonts w:ascii="Cambria" w:hAnsi="Cambria" w:cs="Times New Roman"/>
      <w:b/>
      <w:bCs/>
      <w:kern w:val="32"/>
      <w:sz w:val="32"/>
      <w:szCs w:val="32"/>
      <w:lang w:eastAsia="ko-KR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6670E2"/>
    <w:rPr>
      <w:rFonts w:cs="Times New Roman"/>
      <w:b/>
      <w:bCs/>
      <w:sz w:val="27"/>
      <w:szCs w:val="27"/>
      <w:lang w:eastAsia="ko-KR"/>
    </w:rPr>
  </w:style>
  <w:style w:type="paragraph" w:styleId="NormalnyWeb">
    <w:name w:val="Normal (Web)"/>
    <w:basedOn w:val="Normalny"/>
    <w:uiPriority w:val="99"/>
    <w:rsid w:val="00C31322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rsid w:val="00C31322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C31322"/>
    <w:rPr>
      <w:rFonts w:cs="Times New Roman"/>
      <w:color w:val="800080"/>
      <w:u w:val="single"/>
    </w:rPr>
  </w:style>
  <w:style w:type="character" w:customStyle="1" w:styleId="Znakiprzypiswdolnych">
    <w:name w:val="Znaki przypisów dolnych"/>
    <w:uiPriority w:val="99"/>
    <w:rsid w:val="004A51F1"/>
  </w:style>
  <w:style w:type="paragraph" w:customStyle="1" w:styleId="Akapitzlist1">
    <w:name w:val="Akapit z listą1"/>
    <w:basedOn w:val="Normalny"/>
    <w:uiPriority w:val="99"/>
    <w:rsid w:val="004A51F1"/>
    <w:pPr>
      <w:suppressAutoHyphens/>
      <w:spacing w:after="200" w:line="276" w:lineRule="auto"/>
      <w:ind w:left="720"/>
    </w:pPr>
    <w:rPr>
      <w:rFonts w:ascii="Calibri" w:eastAsia="SimSun" w:hAnsi="Calibri"/>
      <w:sz w:val="22"/>
      <w:szCs w:val="22"/>
      <w:lang w:eastAsia="ar-SA"/>
    </w:rPr>
  </w:style>
  <w:style w:type="paragraph" w:customStyle="1" w:styleId="Default">
    <w:name w:val="Default"/>
    <w:uiPriority w:val="99"/>
    <w:rsid w:val="00D85124"/>
    <w:pPr>
      <w:autoSpaceDE w:val="0"/>
      <w:autoSpaceDN w:val="0"/>
      <w:adjustRightInd w:val="0"/>
      <w:spacing w:after="160" w:line="259" w:lineRule="auto"/>
      <w:jc w:val="both"/>
    </w:pPr>
    <w:rPr>
      <w:color w:val="000000"/>
      <w:sz w:val="24"/>
      <w:szCs w:val="24"/>
    </w:rPr>
  </w:style>
  <w:style w:type="character" w:customStyle="1" w:styleId="OBROCONY">
    <w:name w:val="#OBROCONY#"/>
    <w:uiPriority w:val="99"/>
    <w:rsid w:val="00D40B11"/>
    <w:rPr>
      <w:rFonts w:ascii="Verdana" w:hAnsi="Verdana"/>
      <w:color w:val="00000A"/>
      <w:sz w:val="14"/>
      <w:lang w:val="pl-PL" w:eastAsia="ar-SA" w:bidi="ar-SA"/>
    </w:rPr>
  </w:style>
  <w:style w:type="paragraph" w:customStyle="1" w:styleId="Standard">
    <w:name w:val="Standard"/>
    <w:uiPriority w:val="99"/>
    <w:rsid w:val="00D40B11"/>
    <w:pPr>
      <w:suppressAutoHyphens/>
      <w:spacing w:after="160" w:line="259" w:lineRule="auto"/>
      <w:jc w:val="both"/>
      <w:textAlignment w:val="baseline"/>
    </w:pPr>
    <w:rPr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uiPriority w:val="99"/>
    <w:rsid w:val="00D40B11"/>
    <w:pPr>
      <w:spacing w:line="192" w:lineRule="auto"/>
    </w:pPr>
    <w:rPr>
      <w:rFonts w:ascii="Arial" w:hAnsi="Arial" w:cs="Arial"/>
      <w:sz w:val="28"/>
      <w:szCs w:val="20"/>
    </w:rPr>
  </w:style>
  <w:style w:type="paragraph" w:styleId="Akapitzlist">
    <w:name w:val="List Paragraph"/>
    <w:basedOn w:val="Normalny"/>
    <w:uiPriority w:val="99"/>
    <w:qFormat/>
    <w:rsid w:val="003D60DE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99"/>
    <w:rsid w:val="0053115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65">
    <w:name w:val="xl65"/>
    <w:basedOn w:val="Normalny"/>
    <w:uiPriority w:val="99"/>
    <w:rsid w:val="00A65B30"/>
    <w:pPr>
      <w:spacing w:before="100" w:beforeAutospacing="1" w:after="100" w:afterAutospacing="1" w:line="240" w:lineRule="auto"/>
      <w:jc w:val="left"/>
      <w:textAlignment w:val="top"/>
    </w:pPr>
    <w:rPr>
      <w:rFonts w:ascii="Arial" w:hAnsi="Arial" w:cs="Arial"/>
      <w:b/>
      <w:bCs/>
      <w:lang w:eastAsia="pl-PL"/>
    </w:rPr>
  </w:style>
  <w:style w:type="paragraph" w:customStyle="1" w:styleId="xl66">
    <w:name w:val="xl66"/>
    <w:basedOn w:val="Normalny"/>
    <w:uiPriority w:val="99"/>
    <w:rsid w:val="00A65B30"/>
    <w:pPr>
      <w:spacing w:before="100" w:beforeAutospacing="1" w:after="100" w:afterAutospacing="1" w:line="240" w:lineRule="auto"/>
      <w:jc w:val="right"/>
    </w:pPr>
    <w:rPr>
      <w:rFonts w:ascii="Arial" w:hAnsi="Arial" w:cs="Arial"/>
      <w:lang w:eastAsia="pl-PL"/>
    </w:rPr>
  </w:style>
  <w:style w:type="paragraph" w:customStyle="1" w:styleId="xl67">
    <w:name w:val="xl67"/>
    <w:basedOn w:val="Normalny"/>
    <w:uiPriority w:val="99"/>
    <w:rsid w:val="00A65B30"/>
    <w:pPr>
      <w:spacing w:before="100" w:beforeAutospacing="1" w:after="100" w:afterAutospacing="1" w:line="240" w:lineRule="auto"/>
      <w:jc w:val="left"/>
    </w:pPr>
    <w:rPr>
      <w:rFonts w:ascii="Arial" w:hAnsi="Arial" w:cs="Arial"/>
      <w:sz w:val="16"/>
      <w:szCs w:val="16"/>
      <w:lang w:eastAsia="pl-PL"/>
    </w:rPr>
  </w:style>
  <w:style w:type="paragraph" w:customStyle="1" w:styleId="xl68">
    <w:name w:val="xl68"/>
    <w:basedOn w:val="Normalny"/>
    <w:uiPriority w:val="99"/>
    <w:rsid w:val="00A65B30"/>
    <w:pPr>
      <w:spacing w:before="100" w:beforeAutospacing="1" w:after="100" w:afterAutospacing="1" w:line="240" w:lineRule="auto"/>
      <w:jc w:val="left"/>
    </w:pPr>
    <w:rPr>
      <w:rFonts w:ascii="Arial" w:hAnsi="Arial" w:cs="Arial"/>
      <w:sz w:val="16"/>
      <w:szCs w:val="16"/>
      <w:lang w:eastAsia="pl-PL"/>
    </w:rPr>
  </w:style>
  <w:style w:type="paragraph" w:customStyle="1" w:styleId="xl69">
    <w:name w:val="xl69"/>
    <w:basedOn w:val="Normalny"/>
    <w:uiPriority w:val="99"/>
    <w:rsid w:val="00A65B30"/>
    <w:pPr>
      <w:spacing w:before="100" w:beforeAutospacing="1" w:after="100" w:afterAutospacing="1" w:line="240" w:lineRule="auto"/>
      <w:jc w:val="left"/>
    </w:pPr>
    <w:rPr>
      <w:rFonts w:ascii="Arial" w:hAnsi="Arial" w:cs="Arial"/>
      <w:sz w:val="16"/>
      <w:szCs w:val="16"/>
      <w:lang w:eastAsia="pl-PL"/>
    </w:rPr>
  </w:style>
  <w:style w:type="paragraph" w:customStyle="1" w:styleId="xl70">
    <w:name w:val="xl70"/>
    <w:basedOn w:val="Normalny"/>
    <w:uiPriority w:val="99"/>
    <w:rsid w:val="00A65B30"/>
    <w:pPr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1">
    <w:name w:val="xl71"/>
    <w:basedOn w:val="Normalny"/>
    <w:uiPriority w:val="99"/>
    <w:rsid w:val="00A65B30"/>
    <w:pPr>
      <w:pBdr>
        <w:top w:val="single" w:sz="4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2">
    <w:name w:val="xl72"/>
    <w:basedOn w:val="Normalny"/>
    <w:uiPriority w:val="99"/>
    <w:rsid w:val="00A65B30"/>
    <w:pPr>
      <w:pBdr>
        <w:top w:val="single" w:sz="4" w:space="0" w:color="auto"/>
        <w:bottom w:val="single" w:sz="4" w:space="0" w:color="000000"/>
      </w:pBdr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3">
    <w:name w:val="xl73"/>
    <w:basedOn w:val="Normalny"/>
    <w:uiPriority w:val="99"/>
    <w:rsid w:val="00A65B3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74">
    <w:name w:val="xl74"/>
    <w:basedOn w:val="Normalny"/>
    <w:uiPriority w:val="99"/>
    <w:rsid w:val="00A65B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75">
    <w:name w:val="xl75"/>
    <w:basedOn w:val="Normalny"/>
    <w:uiPriority w:val="99"/>
    <w:rsid w:val="00A65B3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uiPriority w:val="99"/>
    <w:rsid w:val="00A65B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99CCFF"/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77">
    <w:name w:val="xl77"/>
    <w:basedOn w:val="Normalny"/>
    <w:uiPriority w:val="99"/>
    <w:rsid w:val="00A65B3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uiPriority w:val="99"/>
    <w:rsid w:val="00A65B3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16"/>
      <w:szCs w:val="16"/>
      <w:lang w:eastAsia="pl-PL"/>
    </w:rPr>
  </w:style>
  <w:style w:type="paragraph" w:customStyle="1" w:styleId="xl79">
    <w:name w:val="xl79"/>
    <w:basedOn w:val="Normalny"/>
    <w:uiPriority w:val="99"/>
    <w:rsid w:val="00A65B3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CC00"/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80">
    <w:name w:val="xl80"/>
    <w:basedOn w:val="Normalny"/>
    <w:uiPriority w:val="99"/>
    <w:rsid w:val="00A65B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CC00"/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81">
    <w:name w:val="xl81"/>
    <w:basedOn w:val="Normalny"/>
    <w:uiPriority w:val="99"/>
    <w:rsid w:val="00A65B3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16"/>
      <w:szCs w:val="16"/>
      <w:lang w:eastAsia="pl-PL"/>
    </w:rPr>
  </w:style>
  <w:style w:type="paragraph" w:customStyle="1" w:styleId="xl82">
    <w:name w:val="xl82"/>
    <w:basedOn w:val="Normalny"/>
    <w:uiPriority w:val="99"/>
    <w:rsid w:val="00A65B3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CC00"/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83">
    <w:name w:val="xl83"/>
    <w:basedOn w:val="Normalny"/>
    <w:uiPriority w:val="99"/>
    <w:rsid w:val="00A65B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uiPriority w:val="99"/>
    <w:rsid w:val="00A65B3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16"/>
      <w:szCs w:val="16"/>
      <w:lang w:eastAsia="pl-PL"/>
    </w:rPr>
  </w:style>
  <w:style w:type="paragraph" w:customStyle="1" w:styleId="xl85">
    <w:name w:val="xl85"/>
    <w:basedOn w:val="Normalny"/>
    <w:uiPriority w:val="99"/>
    <w:rsid w:val="00A65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86">
    <w:name w:val="xl86"/>
    <w:basedOn w:val="Normalny"/>
    <w:uiPriority w:val="99"/>
    <w:rsid w:val="00A65B30"/>
    <w:pPr>
      <w:spacing w:before="100" w:beforeAutospacing="1" w:after="100" w:afterAutospacing="1" w:line="240" w:lineRule="auto"/>
      <w:jc w:val="right"/>
    </w:pPr>
    <w:rPr>
      <w:rFonts w:ascii="Arial" w:hAnsi="Arial" w:cs="Arial"/>
      <w:sz w:val="16"/>
      <w:szCs w:val="16"/>
      <w:lang w:eastAsia="pl-PL"/>
    </w:rPr>
  </w:style>
  <w:style w:type="paragraph" w:customStyle="1" w:styleId="xl87">
    <w:name w:val="xl87"/>
    <w:basedOn w:val="Normalny"/>
    <w:uiPriority w:val="99"/>
    <w:rsid w:val="00A65B30"/>
    <w:pPr>
      <w:pBdr>
        <w:left w:val="single" w:sz="4" w:space="0" w:color="000000"/>
        <w:bottom w:val="single" w:sz="4" w:space="0" w:color="000000"/>
      </w:pBdr>
      <w:shd w:val="clear" w:color="FFFFCC" w:fill="FFFF99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88">
    <w:name w:val="xl88"/>
    <w:basedOn w:val="Normalny"/>
    <w:uiPriority w:val="99"/>
    <w:rsid w:val="00A65B3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99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89">
    <w:name w:val="xl89"/>
    <w:basedOn w:val="Normalny"/>
    <w:uiPriority w:val="99"/>
    <w:rsid w:val="00A65B3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90">
    <w:name w:val="xl90"/>
    <w:basedOn w:val="Normalny"/>
    <w:uiPriority w:val="99"/>
    <w:rsid w:val="00A65B3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CCFF" w:fill="99CCFF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91">
    <w:name w:val="xl91"/>
    <w:basedOn w:val="Normalny"/>
    <w:uiPriority w:val="99"/>
    <w:rsid w:val="00A65B3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16"/>
      <w:szCs w:val="16"/>
      <w:lang w:eastAsia="pl-PL"/>
    </w:rPr>
  </w:style>
  <w:style w:type="paragraph" w:customStyle="1" w:styleId="xl92">
    <w:name w:val="xl92"/>
    <w:basedOn w:val="Normalny"/>
    <w:uiPriority w:val="99"/>
    <w:rsid w:val="00A65B30"/>
    <w:pPr>
      <w:pBdr>
        <w:left w:val="single" w:sz="4" w:space="0" w:color="000000"/>
        <w:bottom w:val="single" w:sz="4" w:space="0" w:color="000000"/>
      </w:pBdr>
      <w:shd w:val="clear" w:color="FFFFCC" w:fill="FFCC0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93">
    <w:name w:val="xl93"/>
    <w:basedOn w:val="Normalny"/>
    <w:uiPriority w:val="99"/>
    <w:rsid w:val="00A65B3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CC0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94">
    <w:name w:val="xl94"/>
    <w:basedOn w:val="Normalny"/>
    <w:uiPriority w:val="99"/>
    <w:rsid w:val="00A65B3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16"/>
      <w:szCs w:val="16"/>
      <w:lang w:eastAsia="pl-PL"/>
    </w:rPr>
  </w:style>
  <w:style w:type="paragraph" w:customStyle="1" w:styleId="xl95">
    <w:name w:val="xl95"/>
    <w:basedOn w:val="Normalny"/>
    <w:uiPriority w:val="99"/>
    <w:rsid w:val="00A65B30"/>
    <w:pPr>
      <w:pBdr>
        <w:top w:val="single" w:sz="4" w:space="0" w:color="000000"/>
        <w:left w:val="single" w:sz="4" w:space="0" w:color="000000"/>
      </w:pBdr>
      <w:shd w:val="clear" w:color="FFFFCC" w:fill="FFCC0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96">
    <w:name w:val="xl96"/>
    <w:basedOn w:val="Normalny"/>
    <w:uiPriority w:val="99"/>
    <w:rsid w:val="00A65B3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color w:val="FF0000"/>
      <w:sz w:val="16"/>
      <w:szCs w:val="16"/>
      <w:lang w:eastAsia="pl-PL"/>
    </w:rPr>
  </w:style>
  <w:style w:type="paragraph" w:customStyle="1" w:styleId="xl97">
    <w:name w:val="xl97"/>
    <w:basedOn w:val="Normalny"/>
    <w:uiPriority w:val="99"/>
    <w:rsid w:val="00A65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left"/>
    </w:pPr>
    <w:rPr>
      <w:rFonts w:ascii="Arial" w:hAnsi="Arial" w:cs="Arial"/>
      <w:sz w:val="16"/>
      <w:szCs w:val="16"/>
      <w:lang w:eastAsia="pl-PL"/>
    </w:rPr>
  </w:style>
  <w:style w:type="paragraph" w:customStyle="1" w:styleId="xl98">
    <w:name w:val="xl98"/>
    <w:basedOn w:val="Normalny"/>
    <w:uiPriority w:val="99"/>
    <w:rsid w:val="00A65B3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99">
    <w:name w:val="xl99"/>
    <w:basedOn w:val="Normalny"/>
    <w:uiPriority w:val="99"/>
    <w:rsid w:val="00A65B3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 w:line="240" w:lineRule="auto"/>
      <w:jc w:val="left"/>
    </w:pPr>
    <w:rPr>
      <w:rFonts w:ascii="Arial" w:hAnsi="Arial" w:cs="Arial"/>
      <w:sz w:val="16"/>
      <w:szCs w:val="16"/>
      <w:lang w:eastAsia="pl-PL"/>
    </w:rPr>
  </w:style>
  <w:style w:type="paragraph" w:customStyle="1" w:styleId="xl100">
    <w:name w:val="xl100"/>
    <w:basedOn w:val="Normalny"/>
    <w:uiPriority w:val="99"/>
    <w:rsid w:val="00A65B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101">
    <w:name w:val="xl101"/>
    <w:basedOn w:val="Normalny"/>
    <w:uiPriority w:val="99"/>
    <w:rsid w:val="00A65B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lang w:eastAsia="pl-PL"/>
    </w:rPr>
  </w:style>
  <w:style w:type="paragraph" w:customStyle="1" w:styleId="xl102">
    <w:name w:val="xl102"/>
    <w:basedOn w:val="Normalny"/>
    <w:uiPriority w:val="99"/>
    <w:rsid w:val="00A65B3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left"/>
    </w:pPr>
    <w:rPr>
      <w:rFonts w:ascii="Arial" w:hAnsi="Arial" w:cs="Arial"/>
      <w:sz w:val="16"/>
      <w:szCs w:val="16"/>
      <w:lang w:eastAsia="pl-PL"/>
    </w:rPr>
  </w:style>
  <w:style w:type="paragraph" w:customStyle="1" w:styleId="xl103">
    <w:name w:val="xl103"/>
    <w:basedOn w:val="Normalny"/>
    <w:uiPriority w:val="99"/>
    <w:rsid w:val="00A65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 w:line="240" w:lineRule="auto"/>
      <w:jc w:val="left"/>
    </w:pPr>
    <w:rPr>
      <w:rFonts w:ascii="Arial" w:hAnsi="Arial" w:cs="Arial"/>
      <w:sz w:val="16"/>
      <w:szCs w:val="16"/>
      <w:lang w:eastAsia="pl-PL"/>
    </w:rPr>
  </w:style>
  <w:style w:type="paragraph" w:customStyle="1" w:styleId="xl104">
    <w:name w:val="xl104"/>
    <w:basedOn w:val="Normalny"/>
    <w:uiPriority w:val="99"/>
    <w:rsid w:val="00A65B3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left"/>
    </w:pPr>
    <w:rPr>
      <w:rFonts w:ascii="Arial" w:hAnsi="Arial" w:cs="Arial"/>
      <w:sz w:val="16"/>
      <w:szCs w:val="16"/>
      <w:lang w:eastAsia="pl-PL"/>
    </w:rPr>
  </w:style>
  <w:style w:type="paragraph" w:customStyle="1" w:styleId="xl105">
    <w:name w:val="xl105"/>
    <w:basedOn w:val="Normalny"/>
    <w:uiPriority w:val="99"/>
    <w:rsid w:val="00A65B3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left"/>
    </w:pPr>
    <w:rPr>
      <w:rFonts w:ascii="Arial" w:hAnsi="Arial" w:cs="Arial"/>
      <w:sz w:val="16"/>
      <w:szCs w:val="16"/>
      <w:lang w:eastAsia="pl-PL"/>
    </w:rPr>
  </w:style>
  <w:style w:type="paragraph" w:customStyle="1" w:styleId="xl106">
    <w:name w:val="xl106"/>
    <w:basedOn w:val="Normalny"/>
    <w:uiPriority w:val="99"/>
    <w:rsid w:val="00A65B3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 w:line="240" w:lineRule="auto"/>
      <w:jc w:val="left"/>
    </w:pPr>
    <w:rPr>
      <w:rFonts w:ascii="Arial" w:hAnsi="Arial" w:cs="Arial"/>
      <w:sz w:val="16"/>
      <w:szCs w:val="16"/>
      <w:lang w:eastAsia="pl-PL"/>
    </w:rPr>
  </w:style>
  <w:style w:type="paragraph" w:customStyle="1" w:styleId="xl107">
    <w:name w:val="xl107"/>
    <w:basedOn w:val="Normalny"/>
    <w:uiPriority w:val="99"/>
    <w:rsid w:val="00A65B3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jc w:val="left"/>
    </w:pPr>
    <w:rPr>
      <w:rFonts w:ascii="Arial" w:hAnsi="Arial" w:cs="Arial"/>
      <w:sz w:val="16"/>
      <w:szCs w:val="16"/>
      <w:lang w:eastAsia="pl-PL"/>
    </w:rPr>
  </w:style>
  <w:style w:type="paragraph" w:customStyle="1" w:styleId="xl108">
    <w:name w:val="xl108"/>
    <w:basedOn w:val="Normalny"/>
    <w:uiPriority w:val="99"/>
    <w:rsid w:val="00A65B3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left"/>
    </w:pPr>
    <w:rPr>
      <w:rFonts w:ascii="Arial" w:hAnsi="Arial" w:cs="Arial"/>
      <w:sz w:val="16"/>
      <w:szCs w:val="16"/>
      <w:lang w:eastAsia="pl-PL"/>
    </w:rPr>
  </w:style>
  <w:style w:type="paragraph" w:customStyle="1" w:styleId="xl109">
    <w:name w:val="xl109"/>
    <w:basedOn w:val="Normalny"/>
    <w:uiPriority w:val="99"/>
    <w:rsid w:val="00A65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left"/>
    </w:pPr>
    <w:rPr>
      <w:rFonts w:ascii="Arial" w:hAnsi="Arial" w:cs="Arial"/>
      <w:sz w:val="16"/>
      <w:szCs w:val="16"/>
      <w:lang w:eastAsia="pl-PL"/>
    </w:rPr>
  </w:style>
  <w:style w:type="paragraph" w:customStyle="1" w:styleId="xl110">
    <w:name w:val="xl110"/>
    <w:basedOn w:val="Normalny"/>
    <w:uiPriority w:val="99"/>
    <w:rsid w:val="00A65B3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left"/>
    </w:pPr>
    <w:rPr>
      <w:rFonts w:ascii="Arial" w:hAnsi="Arial" w:cs="Arial"/>
      <w:sz w:val="16"/>
      <w:szCs w:val="16"/>
      <w:lang w:eastAsia="pl-PL"/>
    </w:rPr>
  </w:style>
  <w:style w:type="paragraph" w:customStyle="1" w:styleId="xl111">
    <w:name w:val="xl111"/>
    <w:basedOn w:val="Normalny"/>
    <w:uiPriority w:val="99"/>
    <w:rsid w:val="00A65B3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left"/>
    </w:pPr>
    <w:rPr>
      <w:rFonts w:ascii="Arial" w:hAnsi="Arial" w:cs="Arial"/>
      <w:sz w:val="16"/>
      <w:szCs w:val="16"/>
      <w:lang w:eastAsia="pl-PL"/>
    </w:rPr>
  </w:style>
  <w:style w:type="paragraph" w:customStyle="1" w:styleId="xl112">
    <w:name w:val="xl112"/>
    <w:basedOn w:val="Normalny"/>
    <w:uiPriority w:val="99"/>
    <w:rsid w:val="00A65B3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CC"/>
      <w:spacing w:before="100" w:beforeAutospacing="1" w:after="100" w:afterAutospacing="1" w:line="240" w:lineRule="auto"/>
      <w:jc w:val="left"/>
    </w:pPr>
    <w:rPr>
      <w:rFonts w:ascii="Arial" w:hAnsi="Arial" w:cs="Arial"/>
      <w:sz w:val="16"/>
      <w:szCs w:val="16"/>
      <w:lang w:eastAsia="pl-PL"/>
    </w:rPr>
  </w:style>
  <w:style w:type="paragraph" w:customStyle="1" w:styleId="xl113">
    <w:name w:val="xl113"/>
    <w:basedOn w:val="Normalny"/>
    <w:uiPriority w:val="99"/>
    <w:rsid w:val="00A65B3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CC"/>
      <w:spacing w:before="100" w:beforeAutospacing="1" w:after="100" w:afterAutospacing="1" w:line="240" w:lineRule="auto"/>
      <w:jc w:val="left"/>
    </w:pPr>
    <w:rPr>
      <w:rFonts w:ascii="Arial" w:hAnsi="Arial" w:cs="Arial"/>
      <w:sz w:val="16"/>
      <w:szCs w:val="16"/>
      <w:lang w:eastAsia="pl-PL"/>
    </w:rPr>
  </w:style>
  <w:style w:type="paragraph" w:customStyle="1" w:styleId="xl114">
    <w:name w:val="xl114"/>
    <w:basedOn w:val="Normalny"/>
    <w:uiPriority w:val="99"/>
    <w:rsid w:val="00A65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CC"/>
      <w:spacing w:before="100" w:beforeAutospacing="1" w:after="100" w:afterAutospacing="1" w:line="240" w:lineRule="auto"/>
      <w:jc w:val="left"/>
    </w:pPr>
    <w:rPr>
      <w:rFonts w:ascii="Arial" w:hAnsi="Arial" w:cs="Arial"/>
      <w:sz w:val="16"/>
      <w:szCs w:val="16"/>
      <w:lang w:eastAsia="pl-PL"/>
    </w:rPr>
  </w:style>
  <w:style w:type="paragraph" w:customStyle="1" w:styleId="xl115">
    <w:name w:val="xl115"/>
    <w:basedOn w:val="Normalny"/>
    <w:uiPriority w:val="99"/>
    <w:rsid w:val="00A65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CCC"/>
      <w:spacing w:before="100" w:beforeAutospacing="1" w:after="100" w:afterAutospacing="1" w:line="240" w:lineRule="auto"/>
      <w:jc w:val="left"/>
    </w:pPr>
    <w:rPr>
      <w:rFonts w:ascii="Arial" w:hAnsi="Arial" w:cs="Arial"/>
      <w:sz w:val="16"/>
      <w:szCs w:val="16"/>
      <w:lang w:eastAsia="pl-PL"/>
    </w:rPr>
  </w:style>
  <w:style w:type="paragraph" w:customStyle="1" w:styleId="xl116">
    <w:name w:val="xl116"/>
    <w:basedOn w:val="Normalny"/>
    <w:uiPriority w:val="99"/>
    <w:rsid w:val="00A65B3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CCC"/>
      <w:spacing w:before="100" w:beforeAutospacing="1" w:after="100" w:afterAutospacing="1" w:line="240" w:lineRule="auto"/>
      <w:jc w:val="left"/>
    </w:pPr>
    <w:rPr>
      <w:rFonts w:ascii="Arial" w:hAnsi="Arial" w:cs="Arial"/>
      <w:sz w:val="16"/>
      <w:szCs w:val="16"/>
      <w:lang w:eastAsia="pl-PL"/>
    </w:rPr>
  </w:style>
  <w:style w:type="paragraph" w:customStyle="1" w:styleId="xl117">
    <w:name w:val="xl117"/>
    <w:basedOn w:val="Normalny"/>
    <w:uiPriority w:val="99"/>
    <w:rsid w:val="00A65B3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CC"/>
      <w:spacing w:before="100" w:beforeAutospacing="1" w:after="100" w:afterAutospacing="1" w:line="240" w:lineRule="auto"/>
      <w:jc w:val="left"/>
    </w:pPr>
    <w:rPr>
      <w:rFonts w:ascii="Arial" w:hAnsi="Arial" w:cs="Arial"/>
      <w:sz w:val="16"/>
      <w:szCs w:val="16"/>
      <w:lang w:eastAsia="pl-PL"/>
    </w:rPr>
  </w:style>
  <w:style w:type="paragraph" w:customStyle="1" w:styleId="xl118">
    <w:name w:val="xl118"/>
    <w:basedOn w:val="Normalny"/>
    <w:uiPriority w:val="99"/>
    <w:rsid w:val="00A65B3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CCC"/>
      <w:spacing w:before="100" w:beforeAutospacing="1" w:after="100" w:afterAutospacing="1" w:line="240" w:lineRule="auto"/>
      <w:jc w:val="left"/>
    </w:pPr>
    <w:rPr>
      <w:rFonts w:ascii="Arial" w:hAnsi="Arial" w:cs="Arial"/>
      <w:sz w:val="16"/>
      <w:szCs w:val="16"/>
      <w:lang w:eastAsia="pl-PL"/>
    </w:rPr>
  </w:style>
  <w:style w:type="paragraph" w:customStyle="1" w:styleId="xl119">
    <w:name w:val="xl119"/>
    <w:basedOn w:val="Normalny"/>
    <w:uiPriority w:val="99"/>
    <w:rsid w:val="00A65B30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CCCC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4"/>
      <w:szCs w:val="14"/>
      <w:lang w:eastAsia="pl-PL"/>
    </w:rPr>
  </w:style>
  <w:style w:type="paragraph" w:customStyle="1" w:styleId="xl120">
    <w:name w:val="xl120"/>
    <w:basedOn w:val="Normalny"/>
    <w:uiPriority w:val="99"/>
    <w:rsid w:val="00A65B3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CCCC"/>
      <w:spacing w:before="100" w:beforeAutospacing="1" w:after="100" w:afterAutospacing="1" w:line="240" w:lineRule="auto"/>
      <w:jc w:val="center"/>
    </w:pPr>
    <w:rPr>
      <w:b/>
      <w:bCs/>
      <w:sz w:val="14"/>
      <w:szCs w:val="14"/>
      <w:lang w:eastAsia="pl-PL"/>
    </w:rPr>
  </w:style>
  <w:style w:type="paragraph" w:customStyle="1" w:styleId="xl121">
    <w:name w:val="xl121"/>
    <w:basedOn w:val="Normalny"/>
    <w:uiPriority w:val="99"/>
    <w:rsid w:val="00A65B30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CCCC"/>
      <w:spacing w:before="100" w:beforeAutospacing="1" w:after="100" w:afterAutospacing="1" w:line="240" w:lineRule="auto"/>
      <w:jc w:val="center"/>
    </w:pPr>
    <w:rPr>
      <w:b/>
      <w:bCs/>
      <w:sz w:val="14"/>
      <w:szCs w:val="14"/>
      <w:lang w:eastAsia="pl-PL"/>
    </w:rPr>
  </w:style>
  <w:style w:type="paragraph" w:customStyle="1" w:styleId="xl122">
    <w:name w:val="xl122"/>
    <w:basedOn w:val="Normalny"/>
    <w:uiPriority w:val="99"/>
    <w:rsid w:val="00A65B30"/>
    <w:pPr>
      <w:pBdr>
        <w:top w:val="single" w:sz="8" w:space="0" w:color="auto"/>
        <w:left w:val="single" w:sz="8" w:space="0" w:color="auto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4"/>
      <w:szCs w:val="14"/>
      <w:lang w:eastAsia="pl-PL"/>
    </w:rPr>
  </w:style>
  <w:style w:type="paragraph" w:customStyle="1" w:styleId="xl123">
    <w:name w:val="xl123"/>
    <w:basedOn w:val="Normalny"/>
    <w:uiPriority w:val="99"/>
    <w:rsid w:val="00A65B30"/>
    <w:pPr>
      <w:pBdr>
        <w:top w:val="single" w:sz="8" w:space="0" w:color="auto"/>
      </w:pBdr>
      <w:shd w:val="clear" w:color="000000" w:fill="BDD7EE"/>
      <w:spacing w:before="100" w:beforeAutospacing="1" w:after="100" w:afterAutospacing="1" w:line="240" w:lineRule="auto"/>
      <w:jc w:val="center"/>
    </w:pPr>
    <w:rPr>
      <w:b/>
      <w:bCs/>
      <w:sz w:val="14"/>
      <w:szCs w:val="14"/>
      <w:lang w:eastAsia="pl-PL"/>
    </w:rPr>
  </w:style>
  <w:style w:type="paragraph" w:customStyle="1" w:styleId="xl124">
    <w:name w:val="xl124"/>
    <w:basedOn w:val="Normalny"/>
    <w:uiPriority w:val="99"/>
    <w:rsid w:val="00A65B30"/>
    <w:pPr>
      <w:pBdr>
        <w:top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 w:line="240" w:lineRule="auto"/>
      <w:jc w:val="center"/>
    </w:pPr>
    <w:rPr>
      <w:sz w:val="14"/>
      <w:szCs w:val="14"/>
      <w:lang w:eastAsia="pl-PL"/>
    </w:rPr>
  </w:style>
  <w:style w:type="paragraph" w:customStyle="1" w:styleId="xl125">
    <w:name w:val="xl125"/>
    <w:basedOn w:val="Normalny"/>
    <w:uiPriority w:val="99"/>
    <w:rsid w:val="00A65B30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4"/>
      <w:szCs w:val="14"/>
      <w:lang w:eastAsia="pl-PL"/>
    </w:rPr>
  </w:style>
  <w:style w:type="paragraph" w:customStyle="1" w:styleId="xl126">
    <w:name w:val="xl126"/>
    <w:basedOn w:val="Normalny"/>
    <w:uiPriority w:val="99"/>
    <w:rsid w:val="00A65B3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4"/>
      <w:szCs w:val="14"/>
      <w:lang w:eastAsia="pl-PL"/>
    </w:rPr>
  </w:style>
  <w:style w:type="paragraph" w:customStyle="1" w:styleId="xl127">
    <w:name w:val="xl127"/>
    <w:basedOn w:val="Normalny"/>
    <w:uiPriority w:val="99"/>
    <w:rsid w:val="00A65B3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b/>
      <w:bCs/>
      <w:sz w:val="14"/>
      <w:szCs w:val="14"/>
      <w:lang w:eastAsia="pl-PL"/>
    </w:rPr>
  </w:style>
  <w:style w:type="paragraph" w:customStyle="1" w:styleId="xl128">
    <w:name w:val="xl128"/>
    <w:basedOn w:val="Normalny"/>
    <w:uiPriority w:val="99"/>
    <w:rsid w:val="00A65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129">
    <w:name w:val="xl129"/>
    <w:basedOn w:val="Normalny"/>
    <w:uiPriority w:val="99"/>
    <w:rsid w:val="00A65B3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130">
    <w:name w:val="xl130"/>
    <w:basedOn w:val="Normalny"/>
    <w:uiPriority w:val="99"/>
    <w:rsid w:val="00A65B3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left"/>
    </w:pPr>
    <w:rPr>
      <w:rFonts w:ascii="Arial" w:hAnsi="Arial" w:cs="Arial"/>
      <w:sz w:val="16"/>
      <w:szCs w:val="16"/>
      <w:lang w:eastAsia="pl-PL"/>
    </w:rPr>
  </w:style>
  <w:style w:type="paragraph" w:customStyle="1" w:styleId="xl131">
    <w:name w:val="xl131"/>
    <w:basedOn w:val="Normalny"/>
    <w:uiPriority w:val="99"/>
    <w:rsid w:val="00A65B3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left"/>
    </w:pPr>
    <w:rPr>
      <w:rFonts w:ascii="Arial" w:hAnsi="Arial" w:cs="Arial"/>
      <w:sz w:val="16"/>
      <w:szCs w:val="16"/>
      <w:lang w:eastAsia="pl-PL"/>
    </w:rPr>
  </w:style>
  <w:style w:type="paragraph" w:customStyle="1" w:styleId="xl132">
    <w:name w:val="xl132"/>
    <w:basedOn w:val="Normalny"/>
    <w:uiPriority w:val="99"/>
    <w:rsid w:val="00A65B3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 w:line="240" w:lineRule="auto"/>
      <w:jc w:val="left"/>
    </w:pPr>
    <w:rPr>
      <w:rFonts w:ascii="Arial" w:hAnsi="Arial" w:cs="Arial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rsid w:val="00506E0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06E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506E00"/>
    <w:rPr>
      <w:rFonts w:cs="Times New Roman"/>
      <w:lang w:eastAsia="ko-K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506E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506E00"/>
    <w:rPr>
      <w:rFonts w:cs="Times New Roman"/>
      <w:b/>
      <w:bCs/>
      <w:lang w:eastAsia="ko-KR"/>
    </w:rPr>
  </w:style>
  <w:style w:type="paragraph" w:styleId="Tekstdymka">
    <w:name w:val="Balloon Text"/>
    <w:basedOn w:val="Normalny"/>
    <w:link w:val="TekstdymkaZnak"/>
    <w:uiPriority w:val="99"/>
    <w:rsid w:val="00506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506E00"/>
    <w:rPr>
      <w:rFonts w:ascii="Tahoma" w:hAnsi="Tahoma" w:cs="Tahoma"/>
      <w:sz w:val="16"/>
      <w:szCs w:val="16"/>
      <w:lang w:eastAsia="ko-KR"/>
    </w:rPr>
  </w:style>
  <w:style w:type="paragraph" w:customStyle="1" w:styleId="xl63">
    <w:name w:val="xl63"/>
    <w:basedOn w:val="Normalny"/>
    <w:uiPriority w:val="99"/>
    <w:rsid w:val="005A1F9F"/>
    <w:pPr>
      <w:spacing w:before="100" w:beforeAutospacing="1" w:after="100" w:afterAutospacing="1" w:line="240" w:lineRule="auto"/>
      <w:jc w:val="left"/>
    </w:pPr>
    <w:rPr>
      <w:rFonts w:ascii="Arial" w:hAnsi="Arial" w:cs="Arial"/>
      <w:sz w:val="16"/>
      <w:szCs w:val="16"/>
      <w:lang w:eastAsia="pl-PL"/>
    </w:rPr>
  </w:style>
  <w:style w:type="paragraph" w:customStyle="1" w:styleId="xl64">
    <w:name w:val="xl64"/>
    <w:basedOn w:val="Normalny"/>
    <w:uiPriority w:val="99"/>
    <w:rsid w:val="005A1F9F"/>
    <w:pPr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16"/>
      <w:szCs w:val="16"/>
      <w:lang w:eastAsia="pl-PL"/>
    </w:rPr>
  </w:style>
  <w:style w:type="table" w:customStyle="1" w:styleId="Tabela-Siatka1">
    <w:name w:val="Tabela - Siatka1"/>
    <w:uiPriority w:val="99"/>
    <w:rsid w:val="009B2DC6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rsid w:val="004B08AC"/>
    <w:pPr>
      <w:spacing w:after="0" w:line="240" w:lineRule="auto"/>
    </w:pPr>
    <w:rPr>
      <w:rFonts w:ascii="Verdana" w:hAnsi="Verdan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B08AC"/>
    <w:rPr>
      <w:rFonts w:ascii="Verdana" w:hAnsi="Verdana" w:cs="Times New Roman"/>
    </w:rPr>
  </w:style>
  <w:style w:type="character" w:styleId="Odwoanieprzypisudolnego">
    <w:name w:val="footnote reference"/>
    <w:basedOn w:val="Domylnaczcionkaakapitu"/>
    <w:uiPriority w:val="99"/>
    <w:semiHidden/>
    <w:rsid w:val="004B08AC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9B6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B6B49"/>
    <w:rPr>
      <w:rFonts w:cs="Times New Roman"/>
      <w:sz w:val="24"/>
      <w:szCs w:val="24"/>
      <w:lang w:eastAsia="ko-KR"/>
    </w:rPr>
  </w:style>
  <w:style w:type="paragraph" w:styleId="Stopka">
    <w:name w:val="footer"/>
    <w:basedOn w:val="Normalny"/>
    <w:link w:val="StopkaZnak"/>
    <w:uiPriority w:val="99"/>
    <w:rsid w:val="009B6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B6B49"/>
    <w:rPr>
      <w:rFonts w:cs="Times New Roman"/>
      <w:sz w:val="24"/>
      <w:szCs w:val="24"/>
      <w:lang w:eastAsia="ko-KR"/>
    </w:rPr>
  </w:style>
  <w:style w:type="character" w:styleId="Uwydatnienie">
    <w:name w:val="Emphasis"/>
    <w:basedOn w:val="Domylnaczcionkaakapitu"/>
    <w:uiPriority w:val="99"/>
    <w:qFormat/>
    <w:rsid w:val="00F1188B"/>
    <w:rPr>
      <w:rFonts w:cs="Times New Roman"/>
      <w:b/>
      <w:i/>
      <w:color w:val="5A5A5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6684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66846">
              <w:marLeft w:val="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66868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56684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84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66844">
              <w:marLeft w:val="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56685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85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85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85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86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86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86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86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86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86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87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87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6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832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Warunki prowadzenia studiów</vt:lpstr>
    </vt:vector>
  </TitlesOfParts>
  <Company>PWSZ</Company>
  <LinksUpToDate>false</LinksUpToDate>
  <CharactersWithSpaces>5818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Warunki prowadzenia studiów</dc:title>
  <dc:subject/>
  <dc:creator>Ela</dc:creator>
  <cp:keywords/>
  <dc:description/>
  <cp:lastModifiedBy>Ewa</cp:lastModifiedBy>
  <cp:revision>2</cp:revision>
  <cp:lastPrinted>2019-04-15T10:08:00Z</cp:lastPrinted>
  <dcterms:created xsi:type="dcterms:W3CDTF">2019-09-16T18:02:00Z</dcterms:created>
  <dcterms:modified xsi:type="dcterms:W3CDTF">2019-09-16T18:02:00Z</dcterms:modified>
</cp:coreProperties>
</file>